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180AE" w14:textId="2C87EE2D" w:rsidR="00584082" w:rsidRPr="005533AA" w:rsidRDefault="00ED5C14" w:rsidP="00FA72B0">
      <w:pPr>
        <w:jc w:val="center"/>
        <w:outlineLvl w:val="6"/>
      </w:pPr>
      <w:r w:rsidRPr="005533AA">
        <w:rPr>
          <w:noProof/>
          <w:sz w:val="28"/>
        </w:rPr>
        <w:drawing>
          <wp:inline distT="0" distB="0" distL="0" distR="0" wp14:anchorId="79C883D4" wp14:editId="1C76680F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2682E" w14:textId="77777777" w:rsidR="00584082" w:rsidRPr="005533AA" w:rsidRDefault="00584082" w:rsidP="00584082">
      <w:pPr>
        <w:jc w:val="center"/>
        <w:outlineLvl w:val="6"/>
        <w:rPr>
          <w:sz w:val="28"/>
          <w:szCs w:val="28"/>
        </w:rPr>
      </w:pPr>
      <w:r w:rsidRPr="005533AA">
        <w:rPr>
          <w:sz w:val="28"/>
          <w:szCs w:val="28"/>
        </w:rPr>
        <w:t>РОССИЙСКАЯ ФЕДЕРАЦИЯ</w:t>
      </w:r>
    </w:p>
    <w:p w14:paraId="3D8385CD" w14:textId="77777777" w:rsidR="00584082" w:rsidRPr="005533AA" w:rsidRDefault="00584082" w:rsidP="00584082">
      <w:pPr>
        <w:jc w:val="center"/>
        <w:outlineLvl w:val="6"/>
        <w:rPr>
          <w:sz w:val="28"/>
          <w:szCs w:val="28"/>
        </w:rPr>
      </w:pPr>
      <w:r w:rsidRPr="005533AA">
        <w:rPr>
          <w:sz w:val="28"/>
          <w:szCs w:val="28"/>
        </w:rPr>
        <w:t>КАЛИНИНГРАДСКАЯ ОБЛАСТЬ</w:t>
      </w:r>
    </w:p>
    <w:p w14:paraId="79B0E22F" w14:textId="77777777" w:rsidR="00584082" w:rsidRPr="005533AA" w:rsidRDefault="00584082" w:rsidP="00584082">
      <w:pPr>
        <w:jc w:val="center"/>
        <w:outlineLvl w:val="6"/>
        <w:rPr>
          <w:b/>
          <w:sz w:val="28"/>
          <w:szCs w:val="28"/>
        </w:rPr>
      </w:pPr>
      <w:r w:rsidRPr="005533AA">
        <w:rPr>
          <w:b/>
          <w:sz w:val="28"/>
          <w:szCs w:val="28"/>
        </w:rPr>
        <w:t>ОКРУЖНОЙ СОВЕТ ДЕПУТАТОВ</w:t>
      </w:r>
    </w:p>
    <w:p w14:paraId="11E227AD" w14:textId="77777777" w:rsidR="00584082" w:rsidRPr="005533AA" w:rsidRDefault="00584082" w:rsidP="00584082">
      <w:pPr>
        <w:jc w:val="center"/>
        <w:outlineLvl w:val="6"/>
        <w:rPr>
          <w:b/>
          <w:sz w:val="28"/>
          <w:szCs w:val="28"/>
        </w:rPr>
      </w:pPr>
      <w:r w:rsidRPr="005533AA">
        <w:rPr>
          <w:b/>
          <w:sz w:val="28"/>
          <w:szCs w:val="28"/>
        </w:rPr>
        <w:t>МУНИЦИПАЛЬНОГО ОБРАЗОВАНИЯ</w:t>
      </w:r>
    </w:p>
    <w:p w14:paraId="2C18E267" w14:textId="77777777" w:rsidR="00584082" w:rsidRPr="005533AA" w:rsidRDefault="00584082" w:rsidP="00584082">
      <w:pPr>
        <w:jc w:val="center"/>
        <w:outlineLvl w:val="6"/>
        <w:rPr>
          <w:b/>
          <w:sz w:val="28"/>
          <w:szCs w:val="28"/>
        </w:rPr>
      </w:pPr>
      <w:r w:rsidRPr="005533AA">
        <w:rPr>
          <w:b/>
          <w:sz w:val="28"/>
          <w:szCs w:val="28"/>
        </w:rPr>
        <w:t>«ЗЕЛЕНОГРАДСКИЙ ГОРОДСКОЙ ОКРУГ»</w:t>
      </w:r>
    </w:p>
    <w:p w14:paraId="51B258FE" w14:textId="77777777" w:rsidR="00584082" w:rsidRDefault="00584082" w:rsidP="00584082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5533AA">
        <w:rPr>
          <w:rFonts w:eastAsiaTheme="minorEastAsia"/>
          <w:sz w:val="28"/>
          <w:szCs w:val="28"/>
        </w:rPr>
        <w:t>(первого созыва)</w:t>
      </w:r>
    </w:p>
    <w:p w14:paraId="420CDE5E" w14:textId="77777777" w:rsidR="00584082" w:rsidRDefault="00584082" w:rsidP="00584082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</w:p>
    <w:p w14:paraId="02BB8AAD" w14:textId="77777777" w:rsidR="00584082" w:rsidRDefault="00584082" w:rsidP="0058408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6FC3D01C" w14:textId="77777777" w:rsidR="00584082" w:rsidRPr="003E59B4" w:rsidRDefault="00584082" w:rsidP="00584082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5533AA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</w:t>
      </w:r>
    </w:p>
    <w:p w14:paraId="4613A408" w14:textId="77777777" w:rsidR="00584082" w:rsidRPr="005533AA" w:rsidRDefault="00584082" w:rsidP="00584082">
      <w:pPr>
        <w:rPr>
          <w:sz w:val="28"/>
          <w:szCs w:val="28"/>
        </w:rPr>
      </w:pPr>
    </w:p>
    <w:p w14:paraId="7A889A00" w14:textId="6341F25D" w:rsidR="00584082" w:rsidRPr="005533AA" w:rsidRDefault="00584082" w:rsidP="00584082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FA72B0">
        <w:rPr>
          <w:sz w:val="28"/>
          <w:szCs w:val="28"/>
        </w:rPr>
        <w:t>27</w:t>
      </w:r>
      <w:r>
        <w:rPr>
          <w:sz w:val="28"/>
          <w:szCs w:val="28"/>
        </w:rPr>
        <w:t xml:space="preserve"> февраля 2019</w:t>
      </w:r>
      <w:r w:rsidRPr="005533AA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 </w:t>
      </w:r>
      <w:r w:rsidRPr="005533A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№ </w:t>
      </w:r>
      <w:r w:rsidR="00FA72B0">
        <w:rPr>
          <w:sz w:val="28"/>
          <w:szCs w:val="28"/>
        </w:rPr>
        <w:t>292</w:t>
      </w:r>
    </w:p>
    <w:p w14:paraId="6588DCB2" w14:textId="77777777" w:rsidR="00584082" w:rsidRPr="005533AA" w:rsidRDefault="00584082" w:rsidP="00584082">
      <w:pPr>
        <w:rPr>
          <w:sz w:val="28"/>
          <w:szCs w:val="28"/>
        </w:rPr>
      </w:pPr>
      <w:r w:rsidRPr="005533AA">
        <w:rPr>
          <w:sz w:val="28"/>
          <w:szCs w:val="28"/>
        </w:rPr>
        <w:t xml:space="preserve"> г. Зеленоградск                                  </w:t>
      </w:r>
    </w:p>
    <w:p w14:paraId="433A4FE1" w14:textId="77777777" w:rsidR="00FA42D1" w:rsidRDefault="00FA42D1" w:rsidP="0058408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D60AC6C" w14:textId="0F7EC01A" w:rsidR="00584082" w:rsidRPr="008C1515" w:rsidRDefault="00584082" w:rsidP="00584082">
      <w:pPr>
        <w:jc w:val="center"/>
        <w:rPr>
          <w:b/>
          <w:sz w:val="28"/>
          <w:szCs w:val="28"/>
        </w:rPr>
      </w:pPr>
      <w:r w:rsidRPr="00B2547D">
        <w:rPr>
          <w:rFonts w:eastAsiaTheme="minorHAnsi"/>
          <w:b/>
          <w:sz w:val="28"/>
          <w:szCs w:val="28"/>
          <w:lang w:eastAsia="en-US"/>
        </w:rPr>
        <w:t xml:space="preserve">Об отчете главы </w:t>
      </w:r>
      <w:r>
        <w:rPr>
          <w:rFonts w:eastAsiaTheme="minorHAnsi"/>
          <w:b/>
          <w:sz w:val="28"/>
          <w:szCs w:val="28"/>
          <w:lang w:eastAsia="en-US"/>
        </w:rPr>
        <w:t>администрации муниципального образования «Зеленоградский городской округ</w:t>
      </w:r>
      <w:r w:rsidRPr="00B2547D">
        <w:rPr>
          <w:rFonts w:eastAsiaTheme="minorHAnsi"/>
          <w:b/>
          <w:sz w:val="28"/>
          <w:szCs w:val="28"/>
          <w:lang w:eastAsia="en-US"/>
        </w:rPr>
        <w:t xml:space="preserve">» </w:t>
      </w:r>
      <w:r w:rsidR="00FE0D13">
        <w:rPr>
          <w:rFonts w:eastAsiaTheme="minorHAnsi"/>
          <w:b/>
          <w:sz w:val="28"/>
          <w:szCs w:val="28"/>
          <w:lang w:eastAsia="en-US"/>
        </w:rPr>
        <w:t xml:space="preserve">С.А. </w:t>
      </w:r>
      <w:r>
        <w:rPr>
          <w:rFonts w:eastAsiaTheme="minorHAnsi"/>
          <w:b/>
          <w:sz w:val="28"/>
          <w:szCs w:val="28"/>
          <w:lang w:eastAsia="en-US"/>
        </w:rPr>
        <w:t xml:space="preserve">Кошевого </w:t>
      </w:r>
      <w:r w:rsidRPr="00B2547D">
        <w:rPr>
          <w:rFonts w:eastAsiaTheme="minorHAnsi"/>
          <w:b/>
          <w:sz w:val="28"/>
          <w:szCs w:val="28"/>
          <w:lang w:eastAsia="en-US"/>
        </w:rPr>
        <w:t>о результатах своей деятельности</w:t>
      </w:r>
      <w:r>
        <w:rPr>
          <w:rFonts w:eastAsiaTheme="minorHAnsi"/>
          <w:b/>
          <w:sz w:val="28"/>
          <w:szCs w:val="28"/>
          <w:lang w:eastAsia="en-US"/>
        </w:rPr>
        <w:t xml:space="preserve"> и </w:t>
      </w:r>
      <w:r w:rsidRPr="008C1515">
        <w:rPr>
          <w:b/>
          <w:sz w:val="28"/>
          <w:szCs w:val="28"/>
        </w:rPr>
        <w:t>деятельности администрации муниципального образования «Зеленог</w:t>
      </w:r>
      <w:r>
        <w:rPr>
          <w:b/>
          <w:sz w:val="28"/>
          <w:szCs w:val="28"/>
        </w:rPr>
        <w:t xml:space="preserve">радский городской округ» за 2018 </w:t>
      </w:r>
      <w:r w:rsidRPr="008C1515">
        <w:rPr>
          <w:b/>
          <w:sz w:val="28"/>
          <w:szCs w:val="28"/>
        </w:rPr>
        <w:t>год</w:t>
      </w:r>
    </w:p>
    <w:p w14:paraId="279DF6BF" w14:textId="77777777" w:rsidR="00FA42D1" w:rsidRPr="00B2547D" w:rsidRDefault="00FA42D1" w:rsidP="0058408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7B55D00" w14:textId="4A2F0EBB" w:rsidR="00584082" w:rsidRPr="00B2547D" w:rsidRDefault="00584082" w:rsidP="0058408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</w:t>
      </w:r>
      <w:r w:rsidRPr="00B2547D">
        <w:rPr>
          <w:rFonts w:eastAsiaTheme="minorHAnsi"/>
          <w:sz w:val="28"/>
          <w:szCs w:val="28"/>
          <w:lang w:eastAsia="en-US"/>
        </w:rPr>
        <w:t xml:space="preserve"> Заслушав и обсудив представленный главой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B2547D">
        <w:rPr>
          <w:rFonts w:eastAsiaTheme="minorHAnsi"/>
          <w:sz w:val="28"/>
          <w:szCs w:val="28"/>
          <w:lang w:eastAsia="en-US"/>
        </w:rPr>
        <w:t xml:space="preserve">муниципального образования «Зеленоградский </w:t>
      </w:r>
      <w:r>
        <w:rPr>
          <w:rFonts w:eastAsiaTheme="minorHAnsi"/>
          <w:sz w:val="28"/>
          <w:szCs w:val="28"/>
          <w:lang w:eastAsia="en-US"/>
        </w:rPr>
        <w:t>городской округ</w:t>
      </w:r>
      <w:r w:rsidRPr="00B2547D">
        <w:rPr>
          <w:rFonts w:eastAsiaTheme="minorHAnsi"/>
          <w:sz w:val="28"/>
          <w:szCs w:val="28"/>
          <w:lang w:eastAsia="en-US"/>
        </w:rPr>
        <w:t xml:space="preserve">» </w:t>
      </w:r>
      <w:r w:rsidR="00FE0D13">
        <w:rPr>
          <w:rFonts w:eastAsiaTheme="minorHAnsi"/>
          <w:sz w:val="28"/>
          <w:szCs w:val="28"/>
          <w:lang w:eastAsia="en-US"/>
        </w:rPr>
        <w:t xml:space="preserve">С.А. </w:t>
      </w:r>
      <w:r>
        <w:rPr>
          <w:rFonts w:eastAsiaTheme="minorHAnsi"/>
          <w:sz w:val="28"/>
          <w:szCs w:val="28"/>
          <w:lang w:eastAsia="en-US"/>
        </w:rPr>
        <w:t xml:space="preserve">Кошевым </w:t>
      </w:r>
      <w:r w:rsidRPr="00B2547D">
        <w:rPr>
          <w:rFonts w:eastAsiaTheme="minorHAnsi"/>
          <w:sz w:val="28"/>
          <w:szCs w:val="28"/>
          <w:lang w:eastAsia="en-US"/>
        </w:rPr>
        <w:t>отчет о результатах своей деятельности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B2547D">
        <w:rPr>
          <w:rFonts w:eastAsiaTheme="minorHAnsi"/>
          <w:sz w:val="28"/>
          <w:szCs w:val="28"/>
          <w:lang w:eastAsia="en-US"/>
        </w:rPr>
        <w:t xml:space="preserve">деятельности </w:t>
      </w:r>
      <w:r w:rsidRPr="008C1515">
        <w:rPr>
          <w:sz w:val="28"/>
          <w:szCs w:val="28"/>
        </w:rPr>
        <w:t xml:space="preserve">администрации муниципального образования «Зеленоградский городской округ» </w:t>
      </w:r>
      <w:r>
        <w:rPr>
          <w:sz w:val="28"/>
          <w:szCs w:val="28"/>
        </w:rPr>
        <w:t xml:space="preserve"> </w:t>
      </w:r>
      <w:r w:rsidRPr="008C1515">
        <w:rPr>
          <w:sz w:val="28"/>
          <w:szCs w:val="28"/>
        </w:rPr>
        <w:t>за 201</w:t>
      </w:r>
      <w:r>
        <w:rPr>
          <w:sz w:val="28"/>
          <w:szCs w:val="28"/>
        </w:rPr>
        <w:t>8</w:t>
      </w:r>
      <w:r w:rsidRPr="008C1515">
        <w:rPr>
          <w:sz w:val="28"/>
          <w:szCs w:val="28"/>
        </w:rPr>
        <w:t xml:space="preserve"> год</w:t>
      </w:r>
      <w:r w:rsidRPr="00B2547D">
        <w:rPr>
          <w:rFonts w:eastAsiaTheme="minorHAnsi"/>
          <w:sz w:val="28"/>
          <w:szCs w:val="28"/>
          <w:lang w:eastAsia="en-US"/>
        </w:rPr>
        <w:t xml:space="preserve">,  в соответствии со </w:t>
      </w:r>
      <w:r w:rsidR="00FA42D1">
        <w:rPr>
          <w:rFonts w:eastAsiaTheme="minorHAnsi"/>
          <w:sz w:val="28"/>
          <w:szCs w:val="28"/>
          <w:lang w:eastAsia="en-US"/>
        </w:rPr>
        <w:t>статьями</w:t>
      </w:r>
      <w:r w:rsidR="00162151">
        <w:rPr>
          <w:rFonts w:eastAsiaTheme="minorHAnsi"/>
          <w:sz w:val="28"/>
          <w:szCs w:val="28"/>
          <w:lang w:eastAsia="en-US"/>
        </w:rPr>
        <w:t xml:space="preserve"> </w:t>
      </w:r>
      <w:r w:rsidRPr="00B2547D">
        <w:rPr>
          <w:rFonts w:eastAsiaTheme="minorHAnsi"/>
          <w:sz w:val="28"/>
          <w:szCs w:val="28"/>
          <w:lang w:eastAsia="en-US"/>
        </w:rPr>
        <w:t>35,</w:t>
      </w:r>
      <w:r>
        <w:rPr>
          <w:rFonts w:eastAsiaTheme="minorHAnsi"/>
          <w:sz w:val="28"/>
          <w:szCs w:val="28"/>
          <w:lang w:eastAsia="en-US"/>
        </w:rPr>
        <w:t xml:space="preserve"> 37</w:t>
      </w:r>
      <w:r w:rsidRPr="00B2547D">
        <w:rPr>
          <w:rFonts w:eastAsiaTheme="minorHAnsi"/>
          <w:sz w:val="28"/>
          <w:szCs w:val="28"/>
          <w:lang w:eastAsia="en-US"/>
        </w:rPr>
        <w:t xml:space="preserve"> Федерального закона от</w:t>
      </w:r>
      <w:r w:rsidR="004E48DB">
        <w:rPr>
          <w:rFonts w:eastAsiaTheme="minorHAnsi"/>
          <w:sz w:val="28"/>
          <w:szCs w:val="28"/>
          <w:lang w:eastAsia="en-US"/>
        </w:rPr>
        <w:t xml:space="preserve"> </w:t>
      </w:r>
      <w:r w:rsidR="004E48DB" w:rsidRPr="004E48DB">
        <w:rPr>
          <w:sz w:val="28"/>
          <w:szCs w:val="28"/>
        </w:rPr>
        <w:t xml:space="preserve">06 октября 2003 года </w:t>
      </w:r>
      <w:r w:rsidRPr="00B2547D">
        <w:rPr>
          <w:rFonts w:eastAsiaTheme="minorHAnsi"/>
          <w:sz w:val="28"/>
          <w:szCs w:val="28"/>
          <w:lang w:eastAsia="en-US"/>
        </w:rPr>
        <w:t>№</w:t>
      </w:r>
      <w:r w:rsidR="00FA42D1">
        <w:rPr>
          <w:rFonts w:eastAsiaTheme="minorHAnsi"/>
          <w:sz w:val="28"/>
          <w:szCs w:val="28"/>
          <w:lang w:eastAsia="en-US"/>
        </w:rPr>
        <w:t xml:space="preserve"> </w:t>
      </w:r>
      <w:r w:rsidRPr="00B2547D">
        <w:rPr>
          <w:rFonts w:eastAsiaTheme="minorHAnsi"/>
          <w:sz w:val="28"/>
          <w:szCs w:val="28"/>
          <w:lang w:eastAsia="en-US"/>
        </w:rPr>
        <w:t>131-</w:t>
      </w:r>
      <w:r>
        <w:rPr>
          <w:rFonts w:eastAsiaTheme="minorHAnsi"/>
          <w:sz w:val="28"/>
          <w:szCs w:val="28"/>
          <w:lang w:eastAsia="en-US"/>
        </w:rPr>
        <w:t>Ф</w:t>
      </w:r>
      <w:r w:rsidRPr="00B2547D">
        <w:rPr>
          <w:rFonts w:eastAsiaTheme="minorHAnsi"/>
          <w:sz w:val="28"/>
          <w:szCs w:val="28"/>
          <w:lang w:eastAsia="en-US"/>
        </w:rPr>
        <w:t>З «Об общих принципах организации местного самоуправления в Российской Федерации»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B2547D">
        <w:rPr>
          <w:rFonts w:eastAsiaTheme="minorHAnsi"/>
          <w:sz w:val="28"/>
          <w:szCs w:val="28"/>
          <w:lang w:eastAsia="en-US"/>
        </w:rPr>
        <w:t>ст</w:t>
      </w:r>
      <w:r w:rsidR="00FA42D1">
        <w:rPr>
          <w:rFonts w:eastAsiaTheme="minorHAnsi"/>
          <w:sz w:val="28"/>
          <w:szCs w:val="28"/>
          <w:lang w:eastAsia="en-US"/>
        </w:rPr>
        <w:t xml:space="preserve">атьями </w:t>
      </w:r>
      <w:r>
        <w:rPr>
          <w:rFonts w:eastAsiaTheme="minorHAnsi"/>
          <w:sz w:val="28"/>
          <w:szCs w:val="28"/>
          <w:lang w:eastAsia="en-US"/>
        </w:rPr>
        <w:t>19, 28</w:t>
      </w:r>
      <w:r w:rsidRPr="00B2547D">
        <w:rPr>
          <w:rFonts w:eastAsiaTheme="minorHAnsi"/>
          <w:sz w:val="28"/>
          <w:szCs w:val="28"/>
          <w:lang w:eastAsia="en-US"/>
        </w:rPr>
        <w:t xml:space="preserve"> Устава муниципального образования «Зеленоградский </w:t>
      </w:r>
      <w:r>
        <w:rPr>
          <w:rFonts w:eastAsiaTheme="minorHAnsi"/>
          <w:sz w:val="28"/>
          <w:szCs w:val="28"/>
          <w:lang w:eastAsia="en-US"/>
        </w:rPr>
        <w:t xml:space="preserve">городской округ» </w:t>
      </w:r>
      <w:r w:rsidRPr="005533AA">
        <w:rPr>
          <w:bCs/>
          <w:sz w:val="28"/>
          <w:szCs w:val="28"/>
        </w:rPr>
        <w:t>окружной Совет депутатов муниципального образования «Зеленоградский городской округ»</w:t>
      </w:r>
    </w:p>
    <w:p w14:paraId="23BD8312" w14:textId="77777777" w:rsidR="00584082" w:rsidRPr="003E59B4" w:rsidRDefault="00584082" w:rsidP="00584082">
      <w:pPr>
        <w:jc w:val="both"/>
        <w:rPr>
          <w:szCs w:val="28"/>
        </w:rPr>
      </w:pPr>
    </w:p>
    <w:p w14:paraId="385A1A9D" w14:textId="7E6E2662" w:rsidR="00584082" w:rsidRPr="005533AA" w:rsidRDefault="00584082" w:rsidP="00584082">
      <w:pPr>
        <w:jc w:val="center"/>
        <w:rPr>
          <w:b/>
          <w:sz w:val="28"/>
          <w:szCs w:val="28"/>
        </w:rPr>
      </w:pPr>
      <w:r w:rsidRPr="005533AA">
        <w:rPr>
          <w:b/>
          <w:sz w:val="28"/>
          <w:szCs w:val="28"/>
        </w:rPr>
        <w:t>РЕШИЛ:</w:t>
      </w:r>
    </w:p>
    <w:p w14:paraId="73BBC10A" w14:textId="77777777" w:rsidR="00584082" w:rsidRPr="003E59B4" w:rsidRDefault="00584082" w:rsidP="00584082">
      <w:pPr>
        <w:jc w:val="both"/>
        <w:rPr>
          <w:b/>
          <w:sz w:val="22"/>
          <w:szCs w:val="28"/>
        </w:rPr>
      </w:pPr>
    </w:p>
    <w:p w14:paraId="04E98BD5" w14:textId="088236BB" w:rsidR="00584082" w:rsidRDefault="00584082" w:rsidP="00FA42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349">
        <w:rPr>
          <w:rFonts w:ascii="Times New Roman" w:hAnsi="Times New Roman" w:cs="Times New Roman"/>
          <w:sz w:val="28"/>
          <w:szCs w:val="28"/>
        </w:rPr>
        <w:t xml:space="preserve">Отчет главы </w:t>
      </w:r>
      <w:r w:rsidRPr="008C151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«Зеленоградский городской округ» </w:t>
      </w:r>
      <w:r w:rsidR="00FE0D13" w:rsidRPr="008C1515">
        <w:rPr>
          <w:rFonts w:ascii="Times New Roman" w:hAnsi="Times New Roman" w:cs="Times New Roman"/>
          <w:sz w:val="28"/>
          <w:szCs w:val="28"/>
        </w:rPr>
        <w:t>С.А.</w:t>
      </w:r>
      <w:r w:rsidR="00FE0D13">
        <w:rPr>
          <w:rFonts w:ascii="Times New Roman" w:hAnsi="Times New Roman" w:cs="Times New Roman"/>
          <w:sz w:val="28"/>
          <w:szCs w:val="28"/>
        </w:rPr>
        <w:t xml:space="preserve"> </w:t>
      </w:r>
      <w:r w:rsidRPr="008C1515">
        <w:rPr>
          <w:rFonts w:ascii="Times New Roman" w:hAnsi="Times New Roman" w:cs="Times New Roman"/>
          <w:sz w:val="28"/>
          <w:szCs w:val="28"/>
        </w:rPr>
        <w:t>Кошевого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515">
        <w:rPr>
          <w:rFonts w:ascii="Times New Roman" w:hAnsi="Times New Roman" w:cs="Times New Roman"/>
          <w:sz w:val="28"/>
          <w:szCs w:val="28"/>
        </w:rPr>
        <w:t>о результатах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C1515">
        <w:rPr>
          <w:rFonts w:ascii="Times New Roman" w:hAnsi="Times New Roman" w:cs="Times New Roman"/>
          <w:sz w:val="28"/>
          <w:szCs w:val="28"/>
        </w:rPr>
        <w:t>деятельности администрации муниципального образования «Зеленоградский городской округ за 201</w:t>
      </w:r>
      <w:r w:rsidR="00FA42D1">
        <w:rPr>
          <w:rFonts w:ascii="Times New Roman" w:hAnsi="Times New Roman" w:cs="Times New Roman"/>
          <w:sz w:val="28"/>
          <w:szCs w:val="28"/>
        </w:rPr>
        <w:t>8</w:t>
      </w:r>
      <w:r w:rsidRPr="008C1515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14:paraId="0EA60CC6" w14:textId="795D33AE" w:rsidR="00584082" w:rsidRPr="00FA42D1" w:rsidRDefault="00FA42D1" w:rsidP="00FA42D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2D1">
        <w:rPr>
          <w:rFonts w:ascii="Times New Roman" w:hAnsi="Times New Roman" w:cs="Times New Roman"/>
          <w:sz w:val="28"/>
          <w:szCs w:val="28"/>
        </w:rPr>
        <w:t>При</w:t>
      </w:r>
      <w:r w:rsidR="00584082" w:rsidRPr="00FA42D1">
        <w:rPr>
          <w:rFonts w:ascii="Times New Roman" w:hAnsi="Times New Roman" w:cs="Times New Roman"/>
          <w:sz w:val="28"/>
          <w:szCs w:val="28"/>
        </w:rPr>
        <w:t xml:space="preserve">знать деятельность главы администрации муниципального образования «Зеленоградский городской округ» </w:t>
      </w:r>
      <w:r w:rsidR="00FE0D13" w:rsidRPr="00FA42D1">
        <w:rPr>
          <w:rFonts w:ascii="Times New Roman" w:hAnsi="Times New Roman" w:cs="Times New Roman"/>
          <w:sz w:val="28"/>
          <w:szCs w:val="28"/>
        </w:rPr>
        <w:t>С.А.</w:t>
      </w:r>
      <w:r w:rsidR="00FE0D13">
        <w:rPr>
          <w:rFonts w:ascii="Times New Roman" w:hAnsi="Times New Roman" w:cs="Times New Roman"/>
          <w:sz w:val="28"/>
          <w:szCs w:val="28"/>
        </w:rPr>
        <w:t xml:space="preserve"> </w:t>
      </w:r>
      <w:r w:rsidR="00584082" w:rsidRPr="00FA42D1">
        <w:rPr>
          <w:rFonts w:ascii="Times New Roman" w:hAnsi="Times New Roman" w:cs="Times New Roman"/>
          <w:sz w:val="28"/>
          <w:szCs w:val="28"/>
        </w:rPr>
        <w:t xml:space="preserve">Кошевого за 2018 год </w:t>
      </w:r>
      <w:r w:rsidR="00FE0D13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14:paraId="3595FB5C" w14:textId="678EEE89" w:rsidR="00584082" w:rsidRDefault="00584082" w:rsidP="00584082">
      <w:pPr>
        <w:jc w:val="both"/>
        <w:rPr>
          <w:sz w:val="18"/>
          <w:szCs w:val="28"/>
        </w:rPr>
      </w:pPr>
    </w:p>
    <w:p w14:paraId="7161FECB" w14:textId="77777777" w:rsidR="0025707A" w:rsidRPr="003E59B4" w:rsidRDefault="0025707A" w:rsidP="00584082">
      <w:pPr>
        <w:jc w:val="both"/>
        <w:rPr>
          <w:sz w:val="18"/>
          <w:szCs w:val="28"/>
        </w:rPr>
      </w:pPr>
    </w:p>
    <w:p w14:paraId="55D8D615" w14:textId="77777777" w:rsidR="00584082" w:rsidRPr="005533AA" w:rsidRDefault="00584082" w:rsidP="00584082">
      <w:pPr>
        <w:jc w:val="both"/>
        <w:rPr>
          <w:b/>
          <w:sz w:val="28"/>
          <w:szCs w:val="28"/>
        </w:rPr>
      </w:pPr>
      <w:r w:rsidRPr="005533AA">
        <w:rPr>
          <w:sz w:val="28"/>
          <w:szCs w:val="28"/>
        </w:rPr>
        <w:t xml:space="preserve">      </w:t>
      </w:r>
    </w:p>
    <w:p w14:paraId="7A99BF6A" w14:textId="77777777" w:rsidR="00584082" w:rsidRPr="005533AA" w:rsidRDefault="00584082" w:rsidP="00584082">
      <w:pPr>
        <w:jc w:val="both"/>
        <w:rPr>
          <w:sz w:val="28"/>
          <w:szCs w:val="28"/>
        </w:rPr>
      </w:pPr>
      <w:r w:rsidRPr="005533AA">
        <w:rPr>
          <w:sz w:val="28"/>
          <w:szCs w:val="28"/>
        </w:rPr>
        <w:t>Глава муниципального образования</w:t>
      </w:r>
    </w:p>
    <w:p w14:paraId="62E80CD9" w14:textId="7CDB1FB6" w:rsidR="002F5CEC" w:rsidRDefault="00584082" w:rsidP="00BE5FE5">
      <w:pPr>
        <w:jc w:val="both"/>
        <w:rPr>
          <w:sz w:val="28"/>
          <w:szCs w:val="28"/>
        </w:rPr>
      </w:pPr>
      <w:r w:rsidRPr="005533AA">
        <w:rPr>
          <w:sz w:val="28"/>
          <w:szCs w:val="28"/>
        </w:rPr>
        <w:t xml:space="preserve">«Зеленоградский городской </w:t>
      </w:r>
      <w:proofErr w:type="gramStart"/>
      <w:r w:rsidR="00FE0D13">
        <w:rPr>
          <w:sz w:val="28"/>
          <w:szCs w:val="28"/>
        </w:rPr>
        <w:t xml:space="preserve">округ»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                     </w:t>
      </w:r>
      <w:r w:rsidR="00BE5FE5">
        <w:rPr>
          <w:sz w:val="28"/>
          <w:szCs w:val="28"/>
        </w:rPr>
        <w:t xml:space="preserve"> </w:t>
      </w:r>
      <w:r w:rsidRPr="005533AA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 w:rsidRPr="005533AA">
        <w:rPr>
          <w:sz w:val="28"/>
          <w:szCs w:val="28"/>
        </w:rPr>
        <w:t>Кулаков</w:t>
      </w:r>
    </w:p>
    <w:p w14:paraId="7D5C93CE" w14:textId="786C86CF" w:rsidR="00A1484B" w:rsidRDefault="00A1484B" w:rsidP="00BE5FE5">
      <w:pPr>
        <w:jc w:val="both"/>
        <w:rPr>
          <w:sz w:val="28"/>
          <w:szCs w:val="28"/>
        </w:rPr>
      </w:pPr>
    </w:p>
    <w:p w14:paraId="443C7FF5" w14:textId="7910DFEC" w:rsidR="007856BE" w:rsidRDefault="007856BE" w:rsidP="007856BE">
      <w:pPr>
        <w:spacing w:line="276" w:lineRule="auto"/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О</w:t>
      </w:r>
      <w:r w:rsidRPr="00B2547D">
        <w:rPr>
          <w:rFonts w:eastAsiaTheme="minorHAnsi"/>
          <w:b/>
          <w:sz w:val="28"/>
          <w:szCs w:val="28"/>
          <w:lang w:eastAsia="en-US"/>
        </w:rPr>
        <w:t xml:space="preserve">тчет главы </w:t>
      </w:r>
      <w:r>
        <w:rPr>
          <w:rFonts w:eastAsiaTheme="minorHAnsi"/>
          <w:b/>
          <w:sz w:val="28"/>
          <w:szCs w:val="28"/>
          <w:lang w:eastAsia="en-US"/>
        </w:rPr>
        <w:t>администрации муниципального образования «Зеленоградский городской округ</w:t>
      </w:r>
      <w:r w:rsidRPr="00B2547D">
        <w:rPr>
          <w:rFonts w:eastAsiaTheme="minorHAnsi"/>
          <w:b/>
          <w:sz w:val="28"/>
          <w:szCs w:val="28"/>
          <w:lang w:eastAsia="en-US"/>
        </w:rPr>
        <w:t xml:space="preserve">» </w:t>
      </w:r>
      <w:r>
        <w:rPr>
          <w:rFonts w:eastAsiaTheme="minorHAnsi"/>
          <w:b/>
          <w:sz w:val="28"/>
          <w:szCs w:val="28"/>
          <w:lang w:eastAsia="en-US"/>
        </w:rPr>
        <w:t xml:space="preserve">С.А. Кошевого </w:t>
      </w:r>
      <w:r w:rsidRPr="00B2547D">
        <w:rPr>
          <w:rFonts w:eastAsiaTheme="minorHAnsi"/>
          <w:b/>
          <w:sz w:val="28"/>
          <w:szCs w:val="28"/>
          <w:lang w:eastAsia="en-US"/>
        </w:rPr>
        <w:t>о результатах своей деятельности</w:t>
      </w:r>
      <w:r>
        <w:rPr>
          <w:rFonts w:eastAsiaTheme="minorHAnsi"/>
          <w:b/>
          <w:sz w:val="28"/>
          <w:szCs w:val="28"/>
          <w:lang w:eastAsia="en-US"/>
        </w:rPr>
        <w:t xml:space="preserve"> и </w:t>
      </w:r>
      <w:r w:rsidRPr="008C1515">
        <w:rPr>
          <w:b/>
          <w:sz w:val="28"/>
          <w:szCs w:val="28"/>
        </w:rPr>
        <w:t>деятельности администрации муниципального образования «Зеленог</w:t>
      </w:r>
      <w:r>
        <w:rPr>
          <w:b/>
          <w:sz w:val="28"/>
          <w:szCs w:val="28"/>
        </w:rPr>
        <w:t xml:space="preserve">радский городской округ» за 2018 </w:t>
      </w:r>
      <w:r w:rsidRPr="008C1515">
        <w:rPr>
          <w:b/>
          <w:sz w:val="28"/>
          <w:szCs w:val="28"/>
        </w:rPr>
        <w:t>год</w:t>
      </w:r>
    </w:p>
    <w:p w14:paraId="176B6609" w14:textId="77777777" w:rsidR="007856BE" w:rsidRPr="00A2131A" w:rsidRDefault="007856BE" w:rsidP="007856BE">
      <w:pPr>
        <w:spacing w:line="276" w:lineRule="auto"/>
        <w:jc w:val="center"/>
        <w:rPr>
          <w:sz w:val="28"/>
          <w:szCs w:val="28"/>
        </w:rPr>
      </w:pPr>
    </w:p>
    <w:p w14:paraId="6005BF88" w14:textId="77777777" w:rsidR="007856BE" w:rsidRPr="00A2131A" w:rsidRDefault="007856BE" w:rsidP="007856BE">
      <w:pPr>
        <w:pStyle w:val="af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определялась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задачами,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поставленными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Президентом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Губернатором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Калининградской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о</w:t>
      </w:r>
      <w:r w:rsidRPr="00A2131A">
        <w:rPr>
          <w:sz w:val="28"/>
          <w:szCs w:val="28"/>
        </w:rPr>
        <w:t>кружным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депутатов,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предложениями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обращениями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объединений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администрации.</w:t>
      </w:r>
    </w:p>
    <w:p w14:paraId="5791A2F7" w14:textId="77777777" w:rsidR="007856BE" w:rsidRPr="00A2131A" w:rsidRDefault="007856BE" w:rsidP="007856BE">
      <w:pPr>
        <w:pStyle w:val="af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Нами</w:t>
      </w:r>
      <w:r>
        <w:rPr>
          <w:sz w:val="28"/>
          <w:szCs w:val="28"/>
        </w:rPr>
        <w:t xml:space="preserve"> была </w:t>
      </w:r>
      <w:r w:rsidRPr="00A2131A">
        <w:rPr>
          <w:sz w:val="28"/>
          <w:szCs w:val="28"/>
        </w:rPr>
        <w:t>продолжена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государственных,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ведомственных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целевых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программ,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улучшение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социально-экономической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ситуации;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жилищно-коммунального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хозяйства;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предпринимательства;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адресную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социальную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категорий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молодежью;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общественными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национальными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объединениями;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профилактику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терроризма,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экстремизма,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наркомании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правонарушений;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способствовало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сохранению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стабильной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социально-экономичес</w:t>
      </w:r>
      <w:r>
        <w:rPr>
          <w:sz w:val="28"/>
          <w:szCs w:val="28"/>
        </w:rPr>
        <w:t>кой ситуации в городском округе в 2018 году.</w:t>
      </w:r>
    </w:p>
    <w:p w14:paraId="0925C06A" w14:textId="77777777" w:rsidR="007856BE" w:rsidRPr="00A2131A" w:rsidRDefault="007856BE" w:rsidP="002F5EAD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2131A">
        <w:rPr>
          <w:sz w:val="28"/>
          <w:szCs w:val="28"/>
        </w:rPr>
        <w:t>аш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муниципалитет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участвовал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конкурсов</w:t>
      </w:r>
      <w:r>
        <w:rPr>
          <w:sz w:val="28"/>
          <w:szCs w:val="28"/>
        </w:rPr>
        <w:t xml:space="preserve"> и грантовых поддержках</w:t>
      </w:r>
      <w:r w:rsidRPr="00A21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</w:t>
      </w:r>
      <w:r>
        <w:rPr>
          <w:sz w:val="28"/>
          <w:szCs w:val="28"/>
        </w:rPr>
        <w:t>е</w:t>
      </w:r>
      <w:r w:rsidRPr="00A2131A">
        <w:rPr>
          <w:sz w:val="28"/>
          <w:szCs w:val="28"/>
        </w:rPr>
        <w:t>нной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победителями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номинациях,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Pr="00A2131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2018-20</w:t>
      </w:r>
      <w:bookmarkStart w:id="0" w:name="_GoBack"/>
      <w:bookmarkEnd w:id="0"/>
      <w:r w:rsidRPr="00A2131A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привлечены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огромные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средства,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2-3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назад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приходилось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мечтать.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смогли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привлечь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средства,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международные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гранты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международной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приграничного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«Польша-Россия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2014-2020»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</w:t>
      </w:r>
      <w:r w:rsidRPr="00A2131A">
        <w:rPr>
          <w:sz w:val="28"/>
          <w:szCs w:val="28"/>
          <w:shd w:val="clear" w:color="auto" w:fill="FFFFFF"/>
        </w:rPr>
        <w:t>Литва-Россия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</w:rPr>
        <w:t>2014-2020».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реализовываться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сразу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проекта:</w:t>
      </w:r>
      <w:r>
        <w:rPr>
          <w:sz w:val="28"/>
          <w:szCs w:val="28"/>
        </w:rPr>
        <w:t xml:space="preserve"> </w:t>
      </w:r>
    </w:p>
    <w:p w14:paraId="08535E74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</w:p>
    <w:p w14:paraId="015B479C" w14:textId="77777777" w:rsidR="007856BE" w:rsidRPr="00A2131A" w:rsidRDefault="007856BE" w:rsidP="007856B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A2131A">
        <w:rPr>
          <w:rFonts w:ascii="Times New Roman" w:hAnsi="Times New Roman"/>
          <w:sz w:val="28"/>
          <w:szCs w:val="28"/>
          <w:lang w:eastAsia="ru-RU"/>
        </w:rPr>
        <w:t>Строительство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первого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этапа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велодорожки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косы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косы»,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которая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пройдет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корня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Куршской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косы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поселка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Приморье протяженностью 36 км, стоимостью более 300 млн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175</w:t>
      </w:r>
      <w:r>
        <w:rPr>
          <w:rFonts w:ascii="Times New Roman" w:hAnsi="Times New Roman"/>
          <w:sz w:val="28"/>
          <w:szCs w:val="28"/>
          <w:lang w:eastAsia="ru-RU"/>
        </w:rPr>
        <w:t xml:space="preserve"> млн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приходится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инвестиции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Зеленоградский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городской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округ.</w:t>
      </w:r>
    </w:p>
    <w:p w14:paraId="25D6D961" w14:textId="77777777" w:rsidR="007856BE" w:rsidRPr="00A2131A" w:rsidRDefault="007856BE" w:rsidP="007856B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Проект «Балтийская Одиссея</w:t>
      </w:r>
      <w:r w:rsidRPr="00A2131A">
        <w:rPr>
          <w:rFonts w:ascii="Times New Roman" w:hAnsi="Times New Roman"/>
          <w:sz w:val="28"/>
          <w:szCs w:val="28"/>
          <w:lang w:eastAsia="ru-RU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который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предполагает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A2131A">
        <w:rPr>
          <w:rFonts w:ascii="Times New Roman" w:hAnsi="Times New Roman"/>
          <w:sz w:val="28"/>
          <w:szCs w:val="28"/>
          <w:lang w:eastAsia="ru-RU"/>
        </w:rPr>
        <w:t>троительство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кораблей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викингов-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драккаров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мастерских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которых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будет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демонстрироваться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процесс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строительства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средневековых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кораблей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историческом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поселении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Кауп</w:t>
      </w:r>
      <w:proofErr w:type="spellEnd"/>
      <w:r w:rsidRPr="00A2131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более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млн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рублей.</w:t>
      </w:r>
    </w:p>
    <w:p w14:paraId="3E5E3070" w14:textId="77777777" w:rsidR="007856BE" w:rsidRPr="009E072A" w:rsidRDefault="007856BE" w:rsidP="007856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9E072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«Живая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воссоздание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тысячелетней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давности»,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созданный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«</w:t>
      </w:r>
      <w:r w:rsidRPr="009E072A">
        <w:rPr>
          <w:sz w:val="28"/>
          <w:szCs w:val="28"/>
        </w:rPr>
        <w:t>Литва-Россия</w:t>
      </w:r>
      <w:r>
        <w:rPr>
          <w:sz w:val="28"/>
          <w:szCs w:val="28"/>
        </w:rPr>
        <w:t xml:space="preserve">» </w:t>
      </w:r>
      <w:r w:rsidRPr="009E072A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расширение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деревни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викингов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«</w:t>
      </w:r>
      <w:proofErr w:type="spellStart"/>
      <w:r w:rsidRPr="009E072A">
        <w:rPr>
          <w:sz w:val="28"/>
          <w:szCs w:val="28"/>
        </w:rPr>
        <w:t>Кауп</w:t>
      </w:r>
      <w:proofErr w:type="spellEnd"/>
      <w:r w:rsidRPr="009E072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поселке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Романово,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мобильного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приложения,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млн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рублей.</w:t>
      </w:r>
    </w:p>
    <w:p w14:paraId="3E7501A1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знаковых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победа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муниципалитета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Всероссийском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лучших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комфортной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исторических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поселениях.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победе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</w:t>
      </w:r>
      <w:r>
        <w:rPr>
          <w:sz w:val="28"/>
          <w:szCs w:val="28"/>
        </w:rPr>
        <w:t xml:space="preserve"> получит грант на сумму 100 млн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направлен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— привокзальной и центральной </w:t>
      </w:r>
      <w:r w:rsidRPr="00A2131A">
        <w:rPr>
          <w:sz w:val="28"/>
          <w:szCs w:val="28"/>
        </w:rPr>
        <w:t>площадей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Ленина.</w:t>
      </w:r>
      <w:r>
        <w:rPr>
          <w:sz w:val="28"/>
          <w:szCs w:val="28"/>
        </w:rPr>
        <w:t xml:space="preserve"> Проект благоустройства разработан и находится в настоящее время на государственной экспертизе. Его реализацию мы должны завершить в 2019 году.</w:t>
      </w:r>
    </w:p>
    <w:p w14:paraId="29CC63D8" w14:textId="77777777" w:rsidR="007856BE" w:rsidRPr="00A2131A" w:rsidRDefault="007856BE" w:rsidP="007856BE">
      <w:pPr>
        <w:spacing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2017году,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</w:t>
      </w:r>
      <w:r w:rsidRPr="00A2131A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лауреатами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престижных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конкурсов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«</w:t>
      </w:r>
      <w:r w:rsidRPr="00A2131A">
        <w:rPr>
          <w:sz w:val="28"/>
          <w:szCs w:val="28"/>
        </w:rPr>
        <w:t>Профи-итоги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>»</w:t>
      </w:r>
      <w:r w:rsidRPr="00A21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11F0D98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Калининградской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назван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лучшим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муниципалитетом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Калининградской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области.</w:t>
      </w:r>
      <w:r>
        <w:rPr>
          <w:sz w:val="28"/>
          <w:szCs w:val="28"/>
        </w:rPr>
        <w:t xml:space="preserve"> </w:t>
      </w:r>
    </w:p>
    <w:p w14:paraId="3F593591" w14:textId="77777777" w:rsidR="007856BE" w:rsidRPr="00A2131A" w:rsidRDefault="007856BE" w:rsidP="007856B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этого года в Общественной палате </w:t>
      </w:r>
      <w:r w:rsidRPr="00A2131A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Москве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состоялись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открытые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презентации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финального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общероссийской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связей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«Серебряный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лучник».</w:t>
      </w:r>
    </w:p>
    <w:p w14:paraId="5C68E21A" w14:textId="77777777" w:rsidR="007856BE" w:rsidRPr="00A2131A" w:rsidRDefault="007856BE" w:rsidP="007856BE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Зеленоградский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продвижению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ризнан одним из лучших в стране и вошел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финальную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тройку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лидеров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номинации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«Лучший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продвижения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территорий».</w:t>
      </w:r>
      <w:r>
        <w:rPr>
          <w:sz w:val="28"/>
          <w:szCs w:val="28"/>
        </w:rPr>
        <w:t xml:space="preserve"> </w:t>
      </w:r>
    </w:p>
    <w:p w14:paraId="3EB6E4E6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направлениями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</w:t>
      </w:r>
      <w:r>
        <w:rPr>
          <w:sz w:val="28"/>
          <w:szCs w:val="28"/>
        </w:rPr>
        <w:t xml:space="preserve">ли вопросы исполнения бюджета, </w:t>
      </w:r>
      <w:r w:rsidRPr="00A2131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благоустройств</w:t>
      </w:r>
      <w:r>
        <w:rPr>
          <w:sz w:val="28"/>
          <w:szCs w:val="28"/>
        </w:rPr>
        <w:t>о</w:t>
      </w:r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</w:t>
      </w:r>
      <w:r>
        <w:rPr>
          <w:sz w:val="28"/>
          <w:szCs w:val="28"/>
        </w:rPr>
        <w:t xml:space="preserve">о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жилищно-коммунально</w:t>
      </w:r>
      <w:r>
        <w:rPr>
          <w:sz w:val="28"/>
          <w:szCs w:val="28"/>
        </w:rPr>
        <w:t xml:space="preserve">е </w:t>
      </w:r>
      <w:r w:rsidRPr="00A2131A">
        <w:rPr>
          <w:sz w:val="28"/>
          <w:szCs w:val="28"/>
        </w:rPr>
        <w:t>хозяйств</w:t>
      </w:r>
      <w:r>
        <w:rPr>
          <w:sz w:val="28"/>
          <w:szCs w:val="28"/>
        </w:rPr>
        <w:t>о</w:t>
      </w:r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</w:t>
      </w:r>
      <w:r>
        <w:rPr>
          <w:sz w:val="28"/>
          <w:szCs w:val="28"/>
        </w:rPr>
        <w:t xml:space="preserve">е </w:t>
      </w:r>
      <w:r w:rsidRPr="00A2131A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защиты,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я </w:t>
      </w:r>
      <w:r w:rsidRPr="00A2131A">
        <w:rPr>
          <w:sz w:val="28"/>
          <w:szCs w:val="28"/>
        </w:rPr>
        <w:t>культурных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массовых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мероприятий.</w:t>
      </w:r>
      <w:r>
        <w:rPr>
          <w:sz w:val="28"/>
          <w:szCs w:val="28"/>
        </w:rPr>
        <w:t xml:space="preserve"> </w:t>
      </w:r>
    </w:p>
    <w:p w14:paraId="09782326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</w:p>
    <w:p w14:paraId="60E9293E" w14:textId="77777777" w:rsidR="007856BE" w:rsidRPr="00A2131A" w:rsidRDefault="007856BE" w:rsidP="007856BE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Итак:</w:t>
      </w:r>
    </w:p>
    <w:p w14:paraId="6BE01174" w14:textId="77777777" w:rsidR="007856BE" w:rsidRPr="00A2131A" w:rsidRDefault="007856BE" w:rsidP="007856BE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бюджета округа</w:t>
      </w:r>
    </w:p>
    <w:p w14:paraId="0E0A787E" w14:textId="77777777" w:rsidR="007856BE" w:rsidRPr="00A2131A" w:rsidRDefault="007856BE" w:rsidP="007856B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инструментом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социальной,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инвестиционной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округа.</w:t>
      </w:r>
    </w:p>
    <w:p w14:paraId="42BD3C3C" w14:textId="77777777" w:rsidR="007856BE" w:rsidRPr="00A2131A" w:rsidRDefault="007856BE" w:rsidP="007856B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Первоначально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вами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807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расходам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839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дефицитом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32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14:paraId="70BCA80E" w14:textId="77777777" w:rsidR="007856BE" w:rsidRPr="009E072A" w:rsidRDefault="007856BE" w:rsidP="007856B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успешной </w:t>
      </w:r>
      <w:r w:rsidRPr="00A2131A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дополнительному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привлечению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значительных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доходов,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плановые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доходной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скорректированы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сторону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216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млн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млрд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млн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позволило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бюджета,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млрд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133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млн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14:paraId="10880E42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lastRenderedPageBreak/>
        <w:t>Бюджет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исполнен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млрд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87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млн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106,3%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утвержд</w:t>
      </w:r>
      <w:r>
        <w:rPr>
          <w:sz w:val="28"/>
          <w:szCs w:val="28"/>
        </w:rPr>
        <w:t>е</w:t>
      </w:r>
      <w:r w:rsidRPr="00A2131A">
        <w:rPr>
          <w:sz w:val="28"/>
          <w:szCs w:val="28"/>
        </w:rPr>
        <w:t>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</w:t>
      </w:r>
      <w:r>
        <w:rPr>
          <w:sz w:val="28"/>
          <w:szCs w:val="28"/>
        </w:rPr>
        <w:t xml:space="preserve">лана, доля собственных доходов </w:t>
      </w:r>
      <w:r w:rsidRPr="00A2131A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52%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569,9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безвозмездных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48%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516,8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отметить,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подряд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 w:rsidRPr="00F20FEF">
        <w:rPr>
          <w:sz w:val="28"/>
          <w:szCs w:val="28"/>
        </w:rPr>
        <w:t>положительная</w:t>
      </w:r>
      <w:r>
        <w:rPr>
          <w:sz w:val="28"/>
          <w:szCs w:val="28"/>
        </w:rPr>
        <w:t xml:space="preserve"> </w:t>
      </w:r>
      <w:r w:rsidRPr="00F20FEF">
        <w:rPr>
          <w:sz w:val="28"/>
          <w:szCs w:val="28"/>
        </w:rPr>
        <w:t>динамика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превышения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вышестоящих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бюджетов.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положительным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моментом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превышение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неналоговыми,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указывает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стабильность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дохода</w:t>
      </w:r>
      <w:r>
        <w:rPr>
          <w:sz w:val="28"/>
          <w:szCs w:val="28"/>
        </w:rPr>
        <w:t xml:space="preserve"> нашего </w:t>
      </w:r>
      <w:r w:rsidRPr="00A2131A">
        <w:rPr>
          <w:sz w:val="28"/>
          <w:szCs w:val="28"/>
        </w:rPr>
        <w:t>бюджета.</w:t>
      </w:r>
    </w:p>
    <w:p w14:paraId="4E97C67A" w14:textId="77777777" w:rsidR="007856BE" w:rsidRPr="00A2131A" w:rsidRDefault="007856BE" w:rsidP="007856BE">
      <w:pPr>
        <w:spacing w:line="276" w:lineRule="auto"/>
        <w:ind w:firstLine="567"/>
        <w:rPr>
          <w:sz w:val="28"/>
          <w:szCs w:val="28"/>
        </w:rPr>
      </w:pPr>
      <w:r w:rsidRPr="00A2131A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налоговые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платежи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73%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собст</w:t>
      </w:r>
      <w:r>
        <w:rPr>
          <w:sz w:val="28"/>
          <w:szCs w:val="28"/>
        </w:rPr>
        <w:t xml:space="preserve">венных доходов бюджета или 415,6 млн рублей, что на </w:t>
      </w:r>
      <w:r w:rsidRPr="00A2131A">
        <w:rPr>
          <w:sz w:val="28"/>
          <w:szCs w:val="28"/>
        </w:rPr>
        <w:t>84,6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года.</w:t>
      </w:r>
    </w:p>
    <w:p w14:paraId="2FA6219E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Налог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поступил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239,9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сравне</w:t>
      </w:r>
      <w:r>
        <w:rPr>
          <w:sz w:val="28"/>
          <w:szCs w:val="28"/>
        </w:rPr>
        <w:t xml:space="preserve">нию с 2017 годом увеличился на </w:t>
      </w:r>
      <w:r w:rsidRPr="00A2131A">
        <w:rPr>
          <w:sz w:val="28"/>
          <w:szCs w:val="28"/>
        </w:rPr>
        <w:t>71,5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появлением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плательщиков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налога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граждан.</w:t>
      </w:r>
      <w:r>
        <w:rPr>
          <w:sz w:val="28"/>
          <w:szCs w:val="28"/>
        </w:rPr>
        <w:t xml:space="preserve"> </w:t>
      </w:r>
    </w:p>
    <w:p w14:paraId="13648870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Налоги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совокупный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доход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46,9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упрощенна</w:t>
      </w:r>
      <w:r>
        <w:rPr>
          <w:sz w:val="28"/>
          <w:szCs w:val="28"/>
        </w:rPr>
        <w:t xml:space="preserve">я система налогообложения - 27 млн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вмененный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доход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17,8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сельхозналог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0,9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налог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взимаемый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патента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1,2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14:paraId="12D2E298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имущественны</w:t>
      </w:r>
      <w:r>
        <w:rPr>
          <w:sz w:val="28"/>
          <w:szCs w:val="28"/>
        </w:rPr>
        <w:t xml:space="preserve">е налоги поступили в сумме 111 млн рублей и увеличились на 21,8% (или </w:t>
      </w:r>
      <w:r w:rsidRPr="00A2131A">
        <w:rPr>
          <w:sz w:val="28"/>
          <w:szCs w:val="28"/>
        </w:rPr>
        <w:t>19,9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рублей)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годом.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вызван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значительным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по: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нал</w:t>
      </w:r>
      <w:r>
        <w:rPr>
          <w:sz w:val="28"/>
          <w:szCs w:val="28"/>
        </w:rPr>
        <w:t>огу на имущество физических лиц +</w:t>
      </w:r>
      <w:r w:rsidRPr="00A2131A">
        <w:rPr>
          <w:sz w:val="28"/>
          <w:szCs w:val="28"/>
        </w:rPr>
        <w:t>4,8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рублей;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налог</w:t>
      </w:r>
      <w:r>
        <w:rPr>
          <w:sz w:val="28"/>
          <w:szCs w:val="28"/>
        </w:rPr>
        <w:t xml:space="preserve">а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+4,4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налога на +10,7 млн рублей, и </w:t>
      </w:r>
      <w:r w:rsidRPr="00A2131A">
        <w:rPr>
          <w:sz w:val="28"/>
          <w:szCs w:val="28"/>
        </w:rPr>
        <w:t>связан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значительным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инвестиционной</w:t>
      </w:r>
      <w:r>
        <w:rPr>
          <w:sz w:val="28"/>
          <w:szCs w:val="28"/>
        </w:rPr>
        <w:t xml:space="preserve"> деятельности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округа.</w:t>
      </w:r>
      <w:r>
        <w:rPr>
          <w:sz w:val="28"/>
          <w:szCs w:val="28"/>
        </w:rPr>
        <w:t xml:space="preserve"> </w:t>
      </w:r>
    </w:p>
    <w:p w14:paraId="3F4B93A5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Неналоговые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поступили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154,3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(-92,1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рублей),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неналоговых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вызвано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сокращением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приватизации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имущества:</w:t>
      </w:r>
    </w:p>
    <w:p w14:paraId="516C0425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поступило </w:t>
      </w:r>
      <w:r w:rsidRPr="00A2131A">
        <w:rPr>
          <w:sz w:val="28"/>
          <w:szCs w:val="28"/>
        </w:rPr>
        <w:t>9,4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рублей;</w:t>
      </w:r>
    </w:p>
    <w:p w14:paraId="37E7EC2A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ренду муниципального имущества поступило 4 млн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(+0,2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годового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назначения);</w:t>
      </w:r>
      <w:r>
        <w:rPr>
          <w:sz w:val="28"/>
          <w:szCs w:val="28"/>
        </w:rPr>
        <w:t xml:space="preserve"> </w:t>
      </w:r>
    </w:p>
    <w:p w14:paraId="575BD03D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приватизации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1,5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(-2,5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годового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назначения);</w:t>
      </w:r>
    </w:p>
    <w:p w14:paraId="78508AD9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прочих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неналоговых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35,5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(+5,5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годового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назначения).</w:t>
      </w:r>
      <w:r>
        <w:rPr>
          <w:sz w:val="28"/>
          <w:szCs w:val="28"/>
        </w:rPr>
        <w:t xml:space="preserve"> </w:t>
      </w:r>
    </w:p>
    <w:p w14:paraId="44EBAD1B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lastRenderedPageBreak/>
        <w:t>Падение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приватизации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позицией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прокуратуры,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оспаривала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приватизации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конце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Верховный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</w:t>
      </w:r>
      <w:r>
        <w:rPr>
          <w:sz w:val="28"/>
          <w:szCs w:val="28"/>
        </w:rPr>
        <w:t xml:space="preserve">Ф </w:t>
      </w:r>
      <w:r w:rsidRPr="00A2131A">
        <w:rPr>
          <w:sz w:val="28"/>
          <w:szCs w:val="28"/>
        </w:rPr>
        <w:t>оставил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силе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Калининградского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суда,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продажа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-курорте </w:t>
      </w:r>
      <w:r w:rsidRPr="00A2131A">
        <w:rPr>
          <w:sz w:val="28"/>
          <w:szCs w:val="28"/>
        </w:rPr>
        <w:t>признана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законной,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сожалению,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лишился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56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годом.</w:t>
      </w:r>
      <w:r>
        <w:rPr>
          <w:sz w:val="28"/>
          <w:szCs w:val="28"/>
        </w:rPr>
        <w:t xml:space="preserve"> </w:t>
      </w:r>
    </w:p>
    <w:p w14:paraId="205CAB78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Хочется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отметить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значительное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превышение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арендных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22,4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годового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назначения.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86,7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рублей.</w:t>
      </w:r>
    </w:p>
    <w:p w14:paraId="1E2AD916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Безвозмездные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516,8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рублей.</w:t>
      </w:r>
    </w:p>
    <w:p w14:paraId="6CD6E733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исполнены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млрд </w:t>
      </w:r>
      <w:r w:rsidRPr="00A2131A">
        <w:rPr>
          <w:sz w:val="28"/>
          <w:szCs w:val="28"/>
        </w:rPr>
        <w:t>62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млрд </w:t>
      </w:r>
      <w:r w:rsidRPr="00A2131A">
        <w:rPr>
          <w:sz w:val="28"/>
          <w:szCs w:val="28"/>
        </w:rPr>
        <w:t>133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Значительный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остаток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объясняется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значительной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экономией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от торгов</w:t>
      </w:r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подрядчиками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контрактам,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конец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произведены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платежи.</w:t>
      </w:r>
      <w:r>
        <w:rPr>
          <w:sz w:val="28"/>
          <w:szCs w:val="28"/>
        </w:rPr>
        <w:t xml:space="preserve"> </w:t>
      </w:r>
    </w:p>
    <w:p w14:paraId="0B7070F0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демонстрируют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социальную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направленность.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направлено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429,9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68,6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30,3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жилищно-коммунальное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175,9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14:paraId="73A95FC1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осуществлялось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отчетном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млрд </w:t>
      </w:r>
      <w:r w:rsidRPr="00A2131A">
        <w:rPr>
          <w:sz w:val="28"/>
          <w:szCs w:val="28"/>
        </w:rPr>
        <w:t>51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14:paraId="43CB74A3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финансам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признан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лучшим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финансовым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муниципалитет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получил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премию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300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14:paraId="6F465F10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</w:p>
    <w:p w14:paraId="79B9DE72" w14:textId="77777777" w:rsidR="007856BE" w:rsidRPr="00A2131A" w:rsidRDefault="007856BE" w:rsidP="007856BE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A2131A">
        <w:rPr>
          <w:b/>
          <w:sz w:val="28"/>
          <w:szCs w:val="28"/>
        </w:rPr>
        <w:t>Выполнение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майских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указов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Президента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Российской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Федерации</w:t>
      </w:r>
    </w:p>
    <w:p w14:paraId="6A97C282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прежде,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уделялось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майских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Указов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Федерации.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обеспечили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майских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Указов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proofErr w:type="gramStart"/>
      <w:r w:rsidRPr="00A2131A">
        <w:rPr>
          <w:sz w:val="28"/>
          <w:szCs w:val="28"/>
        </w:rPr>
        <w:t>2012</w:t>
      </w:r>
      <w:r>
        <w:rPr>
          <w:sz w:val="28"/>
          <w:szCs w:val="28"/>
        </w:rPr>
        <w:t xml:space="preserve">  </w:t>
      </w:r>
      <w:r w:rsidRPr="00F20FEF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 w:rsidRPr="00F20FEF">
        <w:rPr>
          <w:sz w:val="28"/>
          <w:szCs w:val="28"/>
        </w:rPr>
        <w:t>596,</w:t>
      </w:r>
      <w:r>
        <w:rPr>
          <w:sz w:val="28"/>
          <w:szCs w:val="28"/>
        </w:rPr>
        <w:t xml:space="preserve"> </w:t>
      </w:r>
      <w:r w:rsidRPr="00F20FEF">
        <w:rPr>
          <w:sz w:val="28"/>
          <w:szCs w:val="28"/>
        </w:rPr>
        <w:t>597,</w:t>
      </w:r>
      <w:r>
        <w:rPr>
          <w:sz w:val="28"/>
          <w:szCs w:val="28"/>
        </w:rPr>
        <w:t xml:space="preserve"> </w:t>
      </w:r>
      <w:r w:rsidRPr="00F20FEF">
        <w:rPr>
          <w:sz w:val="28"/>
          <w:szCs w:val="28"/>
        </w:rPr>
        <w:t>599,</w:t>
      </w:r>
      <w:r>
        <w:rPr>
          <w:sz w:val="28"/>
          <w:szCs w:val="28"/>
        </w:rPr>
        <w:t xml:space="preserve"> </w:t>
      </w:r>
      <w:r w:rsidRPr="00F20FEF">
        <w:rPr>
          <w:sz w:val="28"/>
          <w:szCs w:val="28"/>
        </w:rPr>
        <w:t>600,</w:t>
      </w:r>
      <w:r>
        <w:rPr>
          <w:sz w:val="28"/>
          <w:szCs w:val="28"/>
        </w:rPr>
        <w:t xml:space="preserve"> </w:t>
      </w:r>
      <w:r w:rsidRPr="00F20FEF">
        <w:rPr>
          <w:sz w:val="28"/>
          <w:szCs w:val="28"/>
        </w:rPr>
        <w:t>601,</w:t>
      </w:r>
      <w:r>
        <w:rPr>
          <w:sz w:val="28"/>
          <w:szCs w:val="28"/>
        </w:rPr>
        <w:t xml:space="preserve"> </w:t>
      </w:r>
      <w:r w:rsidRPr="00F20FEF">
        <w:rPr>
          <w:sz w:val="28"/>
          <w:szCs w:val="28"/>
        </w:rPr>
        <w:t>606,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приступили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Указа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национальных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стратегических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задачах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года»</w:t>
      </w:r>
      <w:r>
        <w:rPr>
          <w:sz w:val="28"/>
          <w:szCs w:val="28"/>
        </w:rPr>
        <w:t xml:space="preserve"> </w:t>
      </w:r>
    </w:p>
    <w:p w14:paraId="5B0DE23F" w14:textId="77777777" w:rsidR="007856BE" w:rsidRPr="00A2131A" w:rsidRDefault="007856BE" w:rsidP="007856B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превышены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плановые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уровню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платы.</w:t>
      </w:r>
    </w:p>
    <w:p w14:paraId="3EAD6FBE" w14:textId="77777777" w:rsidR="007856BE" w:rsidRPr="00A2131A" w:rsidRDefault="007856BE" w:rsidP="007856BE">
      <w:pPr>
        <w:spacing w:line="276" w:lineRule="auto"/>
        <w:ind w:firstLine="48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среднемесячная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заработная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составила:</w:t>
      </w:r>
      <w:r>
        <w:rPr>
          <w:sz w:val="28"/>
          <w:szCs w:val="28"/>
        </w:rPr>
        <w:t xml:space="preserve"> </w:t>
      </w:r>
    </w:p>
    <w:p w14:paraId="1EA4923C" w14:textId="1188529E" w:rsidR="007856BE" w:rsidRPr="00A2131A" w:rsidRDefault="007856BE" w:rsidP="007856B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дошкольных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организациях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31236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102,6%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прогнозного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уровня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2018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A2131A">
        <w:rPr>
          <w:rFonts w:ascii="Times New Roman" w:hAnsi="Times New Roman"/>
          <w:sz w:val="28"/>
          <w:szCs w:val="28"/>
          <w:lang w:eastAsia="ru-RU"/>
        </w:rPr>
        <w:t>30436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руб.);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A8AC2D8" w14:textId="498FB247" w:rsidR="007856BE" w:rsidRPr="00A2131A" w:rsidRDefault="007856BE" w:rsidP="007856B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общеобразовательных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организациях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29499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ч</w:t>
      </w:r>
      <w:r>
        <w:rPr>
          <w:rFonts w:ascii="Times New Roman" w:hAnsi="Times New Roman"/>
          <w:sz w:val="28"/>
          <w:szCs w:val="28"/>
          <w:lang w:eastAsia="ru-RU"/>
        </w:rPr>
        <w:t>то составляет 100,6</w:t>
      </w:r>
      <w:r w:rsidRPr="00A2131A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прогнозного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уровня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2018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A2131A">
        <w:rPr>
          <w:rFonts w:ascii="Times New Roman" w:hAnsi="Times New Roman"/>
          <w:sz w:val="28"/>
          <w:szCs w:val="28"/>
          <w:lang w:eastAsia="ru-RU"/>
        </w:rPr>
        <w:t>29317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руб.);</w:t>
      </w:r>
    </w:p>
    <w:p w14:paraId="2861910B" w14:textId="4F0487EE" w:rsidR="007856BE" w:rsidRPr="00A2131A" w:rsidRDefault="007856BE" w:rsidP="007856B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организациях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дополнительного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29571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101,5%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планового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значения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2018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A2131A">
        <w:rPr>
          <w:rFonts w:ascii="Times New Roman" w:hAnsi="Times New Roman"/>
          <w:sz w:val="28"/>
          <w:szCs w:val="28"/>
          <w:lang w:eastAsia="ru-RU"/>
        </w:rPr>
        <w:t>29146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руб.);</w:t>
      </w:r>
    </w:p>
    <w:p w14:paraId="42060BCB" w14:textId="77777777" w:rsidR="007856BE" w:rsidRPr="00A2131A" w:rsidRDefault="007856BE" w:rsidP="007856B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организациях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31017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102,9%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планового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назначения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2018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год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(30125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руб.);</w:t>
      </w:r>
    </w:p>
    <w:p w14:paraId="7CFF3871" w14:textId="77777777" w:rsidR="007856BE" w:rsidRPr="00A2131A" w:rsidRDefault="007856BE" w:rsidP="007856B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«Комплексный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социального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обслуживания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средняя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заработная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плата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социальных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работников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составила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30148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составляет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100,1%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планового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назначения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(30125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руб.).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625551D" w14:textId="77777777" w:rsidR="007856BE" w:rsidRDefault="007856BE" w:rsidP="007856BE">
      <w:pPr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14:paraId="413F225C" w14:textId="49721476" w:rsidR="007856BE" w:rsidRPr="00A2131A" w:rsidRDefault="007856BE" w:rsidP="007856BE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A2131A">
        <w:rPr>
          <w:sz w:val="28"/>
          <w:szCs w:val="28"/>
        </w:rPr>
        <w:t>Ежемесячно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участками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многодетных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семей.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постановки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бесплатно,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многодетны</w:t>
      </w:r>
      <w:r>
        <w:rPr>
          <w:sz w:val="28"/>
          <w:szCs w:val="28"/>
        </w:rPr>
        <w:t xml:space="preserve">е </w:t>
      </w:r>
      <w:r w:rsidRPr="00A2131A">
        <w:rPr>
          <w:sz w:val="28"/>
          <w:szCs w:val="28"/>
        </w:rPr>
        <w:t>сем</w:t>
      </w:r>
      <w:r>
        <w:rPr>
          <w:sz w:val="28"/>
          <w:szCs w:val="28"/>
        </w:rPr>
        <w:t xml:space="preserve">ьи </w:t>
      </w:r>
      <w:r w:rsidRPr="00A2131A">
        <w:rPr>
          <w:sz w:val="28"/>
          <w:szCs w:val="28"/>
        </w:rPr>
        <w:t>поставлены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учет</w:t>
      </w:r>
      <w:r>
        <w:rPr>
          <w:sz w:val="28"/>
          <w:szCs w:val="28"/>
        </w:rPr>
        <w:t xml:space="preserve"> (3 семьям отказано)</w:t>
      </w:r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предоставлены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собственность.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подряд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лидером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муниципалитетов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многодетных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семей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участками,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</w:t>
      </w:r>
      <w:r w:rsidRPr="00A2131A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выдано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459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бесплатно.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01.01.2019</w:t>
      </w:r>
      <w:r>
        <w:rPr>
          <w:sz w:val="28"/>
          <w:szCs w:val="28"/>
        </w:rPr>
        <w:t xml:space="preserve"> г.  в </w:t>
      </w:r>
      <w:r w:rsidRPr="00A2131A">
        <w:rPr>
          <w:sz w:val="28"/>
          <w:szCs w:val="28"/>
        </w:rPr>
        <w:t>списках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состо</w:t>
      </w:r>
      <w:r>
        <w:rPr>
          <w:sz w:val="28"/>
          <w:szCs w:val="28"/>
        </w:rPr>
        <w:t>я</w:t>
      </w:r>
      <w:r w:rsidRPr="00A2131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граждан.</w:t>
      </w:r>
      <w:r>
        <w:rPr>
          <w:sz w:val="28"/>
          <w:szCs w:val="28"/>
        </w:rPr>
        <w:t xml:space="preserve"> </w:t>
      </w:r>
    </w:p>
    <w:p w14:paraId="2E1601AF" w14:textId="77777777" w:rsidR="007856BE" w:rsidRPr="00A2131A" w:rsidRDefault="007856BE" w:rsidP="007856BE">
      <w:pPr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14:paraId="1D4B5D62" w14:textId="77777777" w:rsidR="007856BE" w:rsidRPr="00A2131A" w:rsidRDefault="007856BE" w:rsidP="007856BE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темпам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жилья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Калининградский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ввода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жилья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80000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метров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введено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119683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метра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т.ч.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ИЖД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44853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</w:t>
      </w:r>
      <w:r>
        <w:rPr>
          <w:sz w:val="28"/>
          <w:szCs w:val="28"/>
        </w:rPr>
        <w:t xml:space="preserve"> – 37,5%</w:t>
      </w:r>
      <w:r w:rsidRPr="00A2131A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149,6%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годового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превысило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17%.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введенного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заняли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(после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Калининграда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Гурьевского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района),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введенного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жилья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жителя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(3,29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метра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чел.).</w:t>
      </w:r>
      <w:r>
        <w:rPr>
          <w:sz w:val="28"/>
          <w:szCs w:val="28"/>
        </w:rPr>
        <w:t xml:space="preserve"> </w:t>
      </w:r>
    </w:p>
    <w:p w14:paraId="6F4A4507" w14:textId="77777777" w:rsidR="007856BE" w:rsidRDefault="007856BE" w:rsidP="007856BE">
      <w:pPr>
        <w:pStyle w:val="af3"/>
        <w:spacing w:before="0" w:beforeAutospacing="0" w:after="0" w:afterAutospacing="0" w:line="276" w:lineRule="auto"/>
        <w:ind w:left="57" w:right="57" w:firstLine="540"/>
        <w:jc w:val="center"/>
        <w:rPr>
          <w:b/>
          <w:sz w:val="28"/>
          <w:szCs w:val="28"/>
        </w:rPr>
      </w:pPr>
    </w:p>
    <w:p w14:paraId="0F4701E0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ind w:left="57" w:right="57" w:firstLine="540"/>
        <w:rPr>
          <w:b/>
          <w:sz w:val="28"/>
          <w:szCs w:val="28"/>
        </w:rPr>
      </w:pPr>
      <w:r w:rsidRPr="00A2131A">
        <w:rPr>
          <w:b/>
          <w:sz w:val="28"/>
          <w:szCs w:val="28"/>
        </w:rPr>
        <w:t>Экономика</w:t>
      </w:r>
    </w:p>
    <w:p w14:paraId="321FAA3E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ind w:left="57" w:right="57" w:firstLine="54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Экономическая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сфера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главная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сфера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социальное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экономическое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занятость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благосостояние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населения.</w:t>
      </w:r>
      <w:r>
        <w:rPr>
          <w:sz w:val="28"/>
          <w:szCs w:val="28"/>
        </w:rPr>
        <w:t xml:space="preserve"> </w:t>
      </w:r>
    </w:p>
    <w:p w14:paraId="03D2EB63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ind w:left="57" w:right="57" w:firstLine="54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важных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инвестиционных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проектов.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них:</w:t>
      </w:r>
    </w:p>
    <w:p w14:paraId="4D9CE6CB" w14:textId="77777777" w:rsidR="007856BE" w:rsidRPr="00A2131A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lastRenderedPageBreak/>
        <w:t>ООО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«Газпром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ПХГ»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реализует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Романово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«Строительство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подземного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хранилища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(ПХГ)».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огромную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важность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Калининградское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подземное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хранилище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газа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посетил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Президент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России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В.В.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Путин,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где</w:t>
      </w:r>
      <w:r>
        <w:rPr>
          <w:sz w:val="28"/>
          <w:szCs w:val="28"/>
          <w:shd w:val="clear" w:color="auto" w:fill="FFFFFF"/>
        </w:rPr>
        <w:t xml:space="preserve"> дал старт вводу </w:t>
      </w:r>
      <w:r w:rsidRPr="00A2131A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эксплуатацию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терминала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по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приему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газа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плавучей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A2131A">
        <w:rPr>
          <w:sz w:val="28"/>
          <w:szCs w:val="28"/>
          <w:shd w:val="clear" w:color="auto" w:fill="FFFFFF"/>
        </w:rPr>
        <w:t>регазификационной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платформы.</w:t>
      </w:r>
      <w:r>
        <w:rPr>
          <w:sz w:val="28"/>
          <w:szCs w:val="28"/>
          <w:shd w:val="clear" w:color="auto" w:fill="FFFFFF"/>
        </w:rPr>
        <w:t xml:space="preserve"> </w:t>
      </w:r>
    </w:p>
    <w:p w14:paraId="174ECB92" w14:textId="77777777" w:rsidR="007856BE" w:rsidRPr="00A2131A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важный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Калининградской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«Освоение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месторождения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  <w:lang w:val="en-US"/>
        </w:rPr>
        <w:t>D</w:t>
      </w:r>
      <w:r w:rsidRPr="00A2131A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объектами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инфраструктуры»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«Лукойл-</w:t>
      </w:r>
      <w:proofErr w:type="spellStart"/>
      <w:r w:rsidRPr="00A2131A">
        <w:rPr>
          <w:sz w:val="28"/>
          <w:szCs w:val="28"/>
        </w:rPr>
        <w:t>Калининградморнефть</w:t>
      </w:r>
      <w:proofErr w:type="spellEnd"/>
      <w:r w:rsidRPr="00A2131A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нефтепровода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побережья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Балтийского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моря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Куликово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НСП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«Романово»,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дальнейшем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нефтяного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терминала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Светлый.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Лукойла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млрд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разработку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месторождения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Балтийском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море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150</w:t>
      </w:r>
      <w:r>
        <w:rPr>
          <w:sz w:val="28"/>
          <w:szCs w:val="28"/>
        </w:rPr>
        <w:t xml:space="preserve"> млрд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14:paraId="44E46100" w14:textId="77777777" w:rsidR="007856BE" w:rsidRPr="00A2131A" w:rsidRDefault="007856BE" w:rsidP="007856B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«Варница»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Геройское</w:t>
      </w:r>
      <w:r>
        <w:rPr>
          <w:sz w:val="28"/>
          <w:szCs w:val="28"/>
        </w:rPr>
        <w:t xml:space="preserve"> заканчивает реализацию </w:t>
      </w:r>
      <w:r w:rsidRPr="00A2131A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</w:t>
      </w:r>
      <w:r w:rsidRPr="00A2131A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завода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производству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пищевой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соли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получаемой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подземного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хранилища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производительность</w:t>
      </w:r>
      <w:r>
        <w:rPr>
          <w:sz w:val="28"/>
          <w:szCs w:val="28"/>
        </w:rPr>
        <w:t xml:space="preserve"> - </w:t>
      </w:r>
      <w:r w:rsidRPr="00945FE3">
        <w:rPr>
          <w:sz w:val="28"/>
          <w:szCs w:val="28"/>
        </w:rPr>
        <w:t xml:space="preserve">400 тысяч тонн готовой продукции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166.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Ввод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промышленную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запланирован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14:paraId="086A295A" w14:textId="77777777" w:rsidR="007856BE" w:rsidRPr="00A2131A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важное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инфраструктуры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предприятий,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мест.</w:t>
      </w:r>
      <w:r>
        <w:rPr>
          <w:sz w:val="28"/>
          <w:szCs w:val="28"/>
        </w:rPr>
        <w:t xml:space="preserve"> </w:t>
      </w:r>
    </w:p>
    <w:p w14:paraId="6BC107D5" w14:textId="77777777" w:rsidR="007856BE" w:rsidRPr="00A2131A" w:rsidRDefault="007856BE" w:rsidP="007856BE">
      <w:pPr>
        <w:pStyle w:val="af3"/>
        <w:shd w:val="clear" w:color="auto" w:fill="FFFFFF"/>
        <w:spacing w:before="0" w:beforeAutospacing="0" w:after="150" w:afterAutospacing="0"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«Зеленоградский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нами </w:t>
      </w:r>
      <w:r w:rsidRPr="00A2131A">
        <w:rPr>
          <w:sz w:val="28"/>
          <w:szCs w:val="28"/>
        </w:rPr>
        <w:t>создан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специальный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инвесторов,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размещены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Инвестиционный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английском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языке)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акты,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регулирующие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инвестиционную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деятельность.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Представлена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реализуемых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инвестиционных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площадках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«Храброво»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«Каменка».</w:t>
      </w:r>
      <w:r>
        <w:rPr>
          <w:sz w:val="28"/>
          <w:szCs w:val="28"/>
        </w:rPr>
        <w:t xml:space="preserve"> </w:t>
      </w:r>
    </w:p>
    <w:p w14:paraId="675661AD" w14:textId="5367ADB7" w:rsidR="007856BE" w:rsidRPr="00F52EAA" w:rsidRDefault="007856BE" w:rsidP="007856BE">
      <w:pPr>
        <w:pStyle w:val="af3"/>
        <w:shd w:val="clear" w:color="auto" w:fill="FFFFFF"/>
        <w:spacing w:before="0" w:beforeAutospacing="0" w:after="150" w:afterAutospacing="0" w:line="276" w:lineRule="auto"/>
        <w:ind w:firstLine="597"/>
        <w:jc w:val="both"/>
        <w:rPr>
          <w:sz w:val="28"/>
          <w:szCs w:val="28"/>
          <w:u w:val="single"/>
        </w:rPr>
      </w:pP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предварительной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оценке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статистического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наблюдения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экономику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F52EAA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 млрд </w:t>
      </w:r>
      <w:r w:rsidRPr="00F52EAA">
        <w:rPr>
          <w:sz w:val="28"/>
          <w:szCs w:val="28"/>
          <w:u w:val="single"/>
        </w:rPr>
        <w:t>рублей.</w:t>
      </w:r>
      <w:r>
        <w:rPr>
          <w:sz w:val="28"/>
          <w:szCs w:val="28"/>
          <w:u w:val="single"/>
        </w:rPr>
        <w:t xml:space="preserve"> </w:t>
      </w:r>
    </w:p>
    <w:p w14:paraId="77EE07E1" w14:textId="77777777" w:rsidR="007856BE" w:rsidRPr="007F5670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7F5670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месячной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Зеленоградскому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городскому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округу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655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14,6%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уровню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муниципалитетов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Калининградской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(после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Светлого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Янтарного),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зарегистрированных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безработных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(92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7F567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низким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муниципалитетов</w:t>
      </w:r>
      <w:r>
        <w:rPr>
          <w:sz w:val="28"/>
          <w:szCs w:val="28"/>
        </w:rPr>
        <w:t xml:space="preserve"> </w:t>
      </w:r>
      <w:r w:rsidRPr="007F5670">
        <w:rPr>
          <w:sz w:val="28"/>
          <w:szCs w:val="28"/>
        </w:rPr>
        <w:t>области.</w:t>
      </w:r>
      <w:r>
        <w:rPr>
          <w:sz w:val="28"/>
          <w:szCs w:val="28"/>
        </w:rPr>
        <w:t xml:space="preserve"> </w:t>
      </w:r>
    </w:p>
    <w:p w14:paraId="01B1415F" w14:textId="77777777" w:rsidR="007856BE" w:rsidRPr="00A2131A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</w:p>
    <w:p w14:paraId="08258C18" w14:textId="77777777" w:rsidR="007856BE" w:rsidRPr="00A2131A" w:rsidRDefault="007856BE" w:rsidP="007856BE">
      <w:pPr>
        <w:spacing w:line="276" w:lineRule="auto"/>
        <w:ind w:firstLine="708"/>
        <w:rPr>
          <w:b/>
          <w:sz w:val="28"/>
          <w:szCs w:val="28"/>
        </w:rPr>
      </w:pPr>
      <w:r w:rsidRPr="00A2131A">
        <w:rPr>
          <w:b/>
          <w:sz w:val="28"/>
          <w:szCs w:val="28"/>
        </w:rPr>
        <w:t>Туризм</w:t>
      </w:r>
    </w:p>
    <w:p w14:paraId="237C1923" w14:textId="77777777" w:rsidR="007856BE" w:rsidRPr="00A2131A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Туризм</w:t>
      </w:r>
      <w:r>
        <w:rPr>
          <w:sz w:val="28"/>
          <w:szCs w:val="28"/>
        </w:rPr>
        <w:t xml:space="preserve"> - </w:t>
      </w:r>
      <w:r w:rsidRPr="00A2131A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Туристско-рекреационная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сфера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«Зеленоградский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представлена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106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объектами.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5000.</w:t>
      </w:r>
    </w:p>
    <w:p w14:paraId="6ADD28D2" w14:textId="77777777" w:rsidR="007856BE" w:rsidRPr="00A2131A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предпринимателей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выступила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учредителем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«Ассоциация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рестораторов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отельеров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округа»,</w:t>
      </w:r>
      <w:r>
        <w:rPr>
          <w:sz w:val="28"/>
          <w:szCs w:val="28"/>
        </w:rPr>
        <w:t xml:space="preserve"> п</w:t>
      </w:r>
      <w:r w:rsidRPr="00A2131A">
        <w:rPr>
          <w:sz w:val="28"/>
          <w:szCs w:val="28"/>
        </w:rPr>
        <w:t>редседателем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Куренков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Сергей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Николаевич.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ассоциация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насчитывает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членов.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массовых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непосредственном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ассоциации.</w:t>
      </w:r>
      <w:r>
        <w:rPr>
          <w:sz w:val="28"/>
          <w:szCs w:val="28"/>
        </w:rPr>
        <w:t xml:space="preserve"> </w:t>
      </w:r>
    </w:p>
    <w:p w14:paraId="4173FE6E" w14:textId="77777777" w:rsidR="007856BE" w:rsidRPr="00EE2621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EE2621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назад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приоритетном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событийного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туризма.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показало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время</w:t>
      </w:r>
      <w:r>
        <w:rPr>
          <w:sz w:val="28"/>
          <w:szCs w:val="28"/>
        </w:rPr>
        <w:t xml:space="preserve">, </w:t>
      </w:r>
      <w:r w:rsidRPr="00EE2621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выбран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верно,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сегодняшний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Зеленоградск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посещаемым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курортом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популярных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курортов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</w:p>
    <w:p w14:paraId="19F4A70B" w14:textId="77777777" w:rsidR="007856BE" w:rsidRPr="001562CD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EE2621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муниципалитет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50000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туристов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(более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5-ти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проживания),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одно-,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двухдневных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визитов.</w:t>
      </w:r>
      <w:r>
        <w:rPr>
          <w:sz w:val="28"/>
          <w:szCs w:val="28"/>
        </w:rPr>
        <w:t xml:space="preserve"> Буквально позавчера наш отель «</w:t>
      </w:r>
      <w:r>
        <w:rPr>
          <w:sz w:val="28"/>
          <w:szCs w:val="28"/>
          <w:lang w:val="en-US"/>
        </w:rPr>
        <w:t>Paradox</w:t>
      </w:r>
      <w:r>
        <w:rPr>
          <w:sz w:val="28"/>
          <w:szCs w:val="28"/>
        </w:rPr>
        <w:t>» стал лауреатом престижной российской премии «</w:t>
      </w:r>
      <w:proofErr w:type="spellStart"/>
      <w:r>
        <w:rPr>
          <w:sz w:val="28"/>
          <w:szCs w:val="28"/>
          <w:lang w:val="en-US"/>
        </w:rPr>
        <w:t>RussianHospitalityAwards</w:t>
      </w:r>
      <w:proofErr w:type="spellEnd"/>
      <w:r>
        <w:rPr>
          <w:sz w:val="28"/>
          <w:szCs w:val="28"/>
        </w:rPr>
        <w:t>» в номинации «Лучший мини-отель».</w:t>
      </w:r>
    </w:p>
    <w:p w14:paraId="59B905BF" w14:textId="77777777" w:rsidR="007856BE" w:rsidRPr="00EE2621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существующими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открываются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гостеприимства.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двери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молодежный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хостел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«А</w:t>
      </w:r>
      <w:r w:rsidRPr="00A2131A">
        <w:rPr>
          <w:sz w:val="28"/>
          <w:szCs w:val="28"/>
          <w:lang w:val="en-US"/>
        </w:rPr>
        <w:t>RT</w:t>
      </w:r>
      <w:r w:rsidRPr="00A2131A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Московской.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Хостел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пользовался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популярностью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футбольных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болельщиков,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приехавших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матчи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Чемпионата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футболу.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составил 38 млн </w:t>
      </w:r>
      <w:r w:rsidRPr="00EE2621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14:paraId="2A1E456F" w14:textId="77777777" w:rsidR="007856BE" w:rsidRPr="00EE2621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Идут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отделочные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гостинице</w:t>
      </w:r>
      <w:r>
        <w:rPr>
          <w:sz w:val="28"/>
          <w:szCs w:val="28"/>
        </w:rPr>
        <w:t xml:space="preserve"> «</w:t>
      </w:r>
      <w:proofErr w:type="spellStart"/>
      <w:r w:rsidRPr="00A2131A">
        <w:rPr>
          <w:sz w:val="28"/>
          <w:szCs w:val="28"/>
          <w:lang w:val="en-US"/>
        </w:rPr>
        <w:t>ElisaBonApparts</w:t>
      </w:r>
      <w:proofErr w:type="spellEnd"/>
      <w:r>
        <w:rPr>
          <w:sz w:val="28"/>
          <w:szCs w:val="28"/>
        </w:rPr>
        <w:t xml:space="preserve">»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Железнодорожн</w:t>
      </w:r>
      <w:r>
        <w:rPr>
          <w:sz w:val="28"/>
          <w:szCs w:val="28"/>
        </w:rPr>
        <w:t>ой</w:t>
      </w:r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Гостиница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введена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2 недели назад</w:t>
      </w:r>
      <w:r w:rsidRPr="00EE26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Pr="00EE2621">
        <w:rPr>
          <w:sz w:val="28"/>
          <w:szCs w:val="28"/>
        </w:rPr>
        <w:t>98</w:t>
      </w:r>
      <w:r>
        <w:rPr>
          <w:sz w:val="28"/>
          <w:szCs w:val="28"/>
        </w:rPr>
        <w:t xml:space="preserve"> млн </w:t>
      </w:r>
      <w:r w:rsidRPr="00EE2621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14:paraId="665A6D04" w14:textId="77777777" w:rsidR="007856BE" w:rsidRPr="004C32E0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рядом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Железнодорожной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июле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откроется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капсульная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гостиница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разновидность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хостела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уникальными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архитектурными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интерьерными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решениями.</w:t>
      </w:r>
      <w:r>
        <w:rPr>
          <w:sz w:val="28"/>
          <w:szCs w:val="28"/>
        </w:rPr>
        <w:t xml:space="preserve"> </w:t>
      </w:r>
      <w:r w:rsidRPr="004C32E0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4C32E0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4C32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C32E0">
        <w:rPr>
          <w:sz w:val="28"/>
          <w:szCs w:val="28"/>
        </w:rPr>
        <w:t>47</w:t>
      </w:r>
      <w:r>
        <w:rPr>
          <w:sz w:val="28"/>
          <w:szCs w:val="28"/>
        </w:rPr>
        <w:t xml:space="preserve"> млн </w:t>
      </w:r>
      <w:r w:rsidRPr="004C32E0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14:paraId="36152D69" w14:textId="77777777" w:rsidR="007856BE" w:rsidRPr="00A2131A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курортного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сезона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Калининградской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Алиханова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прошло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торжественное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кемпингового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на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Гагарина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размещени</w:t>
      </w:r>
      <w:r>
        <w:rPr>
          <w:sz w:val="28"/>
          <w:szCs w:val="28"/>
        </w:rPr>
        <w:t>я с оборудованной парковкой на 5</w:t>
      </w:r>
      <w:r w:rsidRPr="00A2131A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машиномест.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кемпингу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инвестора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построена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подъездная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дорога,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соединяющая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улицы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lastRenderedPageBreak/>
        <w:t>Железнодорожн</w:t>
      </w:r>
      <w:r>
        <w:rPr>
          <w:sz w:val="28"/>
          <w:szCs w:val="28"/>
        </w:rPr>
        <w:t xml:space="preserve">ую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Приморск</w:t>
      </w:r>
      <w:r>
        <w:rPr>
          <w:sz w:val="28"/>
          <w:szCs w:val="28"/>
        </w:rPr>
        <w:t>ую</w:t>
      </w:r>
      <w:r w:rsidRPr="00A21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6923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AE6923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AE6923">
        <w:rPr>
          <w:sz w:val="28"/>
          <w:szCs w:val="28"/>
        </w:rPr>
        <w:t>превышает</w:t>
      </w:r>
      <w:r>
        <w:rPr>
          <w:sz w:val="28"/>
          <w:szCs w:val="28"/>
        </w:rPr>
        <w:t xml:space="preserve"> </w:t>
      </w:r>
      <w:r w:rsidRPr="00AE6923">
        <w:rPr>
          <w:sz w:val="28"/>
          <w:szCs w:val="28"/>
        </w:rPr>
        <w:t>250</w:t>
      </w:r>
      <w:r>
        <w:rPr>
          <w:sz w:val="28"/>
          <w:szCs w:val="28"/>
        </w:rPr>
        <w:t xml:space="preserve"> млн </w:t>
      </w:r>
      <w:r w:rsidRPr="00AE6923">
        <w:rPr>
          <w:sz w:val="28"/>
          <w:szCs w:val="28"/>
        </w:rPr>
        <w:t>рублей.</w:t>
      </w:r>
    </w:p>
    <w:p w14:paraId="657BF1C1" w14:textId="77777777" w:rsidR="007856BE" w:rsidRPr="00A2131A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близлежащей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инвестор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планирует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пляжную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зону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повышенной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комфортности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бассейном,</w:t>
      </w:r>
      <w:r>
        <w:rPr>
          <w:sz w:val="28"/>
          <w:szCs w:val="28"/>
        </w:rPr>
        <w:t xml:space="preserve"> подогреваемым джакузи, </w:t>
      </w:r>
      <w:r w:rsidRPr="00A2131A">
        <w:rPr>
          <w:sz w:val="28"/>
          <w:szCs w:val="28"/>
        </w:rPr>
        <w:t>баром</w:t>
      </w:r>
      <w:r>
        <w:rPr>
          <w:sz w:val="28"/>
          <w:szCs w:val="28"/>
        </w:rPr>
        <w:t xml:space="preserve"> и </w:t>
      </w:r>
      <w:r w:rsidRPr="00A2131A">
        <w:rPr>
          <w:sz w:val="28"/>
          <w:szCs w:val="28"/>
        </w:rPr>
        <w:t>детской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зоной.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обустроен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деревянный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променад,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соединенный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существующим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променадом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кафе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</w:t>
      </w:r>
      <w:proofErr w:type="spellStart"/>
      <w:r w:rsidRPr="00A2131A">
        <w:rPr>
          <w:sz w:val="28"/>
          <w:szCs w:val="28"/>
        </w:rPr>
        <w:t>Мистель</w:t>
      </w:r>
      <w:proofErr w:type="spellEnd"/>
      <w:r w:rsidRPr="00A2131A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пляже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обустроенную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пляжную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зону.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официальный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пляж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городе.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обустроенный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пляж,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рейтингах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последних</w:t>
      </w:r>
      <w:r>
        <w:rPr>
          <w:sz w:val="28"/>
          <w:szCs w:val="28"/>
        </w:rPr>
        <w:t xml:space="preserve"> трех </w:t>
      </w:r>
      <w:r w:rsidRPr="00A2131A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занимал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шестое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функционировать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поселке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Лесной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Куршской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косе.</w:t>
      </w:r>
      <w:r>
        <w:rPr>
          <w:sz w:val="28"/>
          <w:szCs w:val="28"/>
        </w:rPr>
        <w:t xml:space="preserve"> </w:t>
      </w:r>
    </w:p>
    <w:p w14:paraId="5EF6666F" w14:textId="77777777" w:rsidR="007856BE" w:rsidRPr="00A2131A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«Роза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ветров»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открылась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пиццерия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«Папаша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Беппе</w:t>
      </w:r>
      <w:proofErr w:type="spellEnd"/>
      <w:r w:rsidRPr="00A2131A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14:paraId="2DC48AB0" w14:textId="77777777" w:rsidR="007856BE" w:rsidRPr="00A2131A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ребрендинга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открылось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кафе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</w:t>
      </w:r>
      <w:proofErr w:type="spellStart"/>
      <w:r w:rsidRPr="00A2131A">
        <w:rPr>
          <w:sz w:val="28"/>
          <w:szCs w:val="28"/>
          <w:lang w:val="en-US"/>
        </w:rPr>
        <w:t>BeerMark</w:t>
      </w:r>
      <w:proofErr w:type="spellEnd"/>
      <w:r w:rsidRPr="00A2131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(ранее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кафе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«Пруссия»)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Горького,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Курортном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проспекте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кафе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«Буфет».</w:t>
      </w:r>
    </w:p>
    <w:p w14:paraId="68095E06" w14:textId="77777777" w:rsidR="007856BE" w:rsidRPr="004C32E0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любителей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фитнеса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введен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начал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фитнес-центр</w:t>
      </w:r>
      <w:r>
        <w:rPr>
          <w:sz w:val="28"/>
          <w:szCs w:val="28"/>
        </w:rPr>
        <w:t xml:space="preserve"> на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Ткаченко.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открывшими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двери</w:t>
      </w:r>
      <w:r>
        <w:rPr>
          <w:sz w:val="28"/>
          <w:szCs w:val="28"/>
        </w:rPr>
        <w:t xml:space="preserve"> ф</w:t>
      </w:r>
      <w:r w:rsidRPr="00A2131A">
        <w:rPr>
          <w:sz w:val="28"/>
          <w:szCs w:val="28"/>
        </w:rPr>
        <w:t>итнес-клубом</w:t>
      </w:r>
      <w:r>
        <w:rPr>
          <w:sz w:val="28"/>
          <w:szCs w:val="28"/>
        </w:rPr>
        <w:t xml:space="preserve"> «</w:t>
      </w:r>
      <w:proofErr w:type="spellStart"/>
      <w:r w:rsidRPr="00A2131A">
        <w:rPr>
          <w:sz w:val="28"/>
          <w:szCs w:val="28"/>
        </w:rPr>
        <w:t>Palladium</w:t>
      </w:r>
      <w:proofErr w:type="spellEnd"/>
      <w:r>
        <w:rPr>
          <w:sz w:val="28"/>
          <w:szCs w:val="28"/>
        </w:rPr>
        <w:t xml:space="preserve">»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ФОКом</w:t>
      </w:r>
      <w:proofErr w:type="spellEnd"/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заведение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подобного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Зеленоградске.</w:t>
      </w:r>
      <w:r>
        <w:rPr>
          <w:sz w:val="28"/>
          <w:szCs w:val="28"/>
        </w:rPr>
        <w:t xml:space="preserve"> </w:t>
      </w:r>
      <w:r w:rsidRPr="004C32E0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4C32E0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4C32E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C32E0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4C32E0">
        <w:rPr>
          <w:sz w:val="28"/>
          <w:szCs w:val="28"/>
        </w:rPr>
        <w:t>50</w:t>
      </w:r>
      <w:r>
        <w:rPr>
          <w:sz w:val="28"/>
          <w:szCs w:val="28"/>
        </w:rPr>
        <w:t xml:space="preserve"> млн </w:t>
      </w:r>
      <w:r w:rsidRPr="004C32E0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14:paraId="4A68EF16" w14:textId="77777777" w:rsidR="007856BE" w:rsidRPr="00A2131A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завершающей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реконструкция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спортивно-оздоровительного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лагеря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«Локомотив»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(ОАО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«РЖД»)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250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объемом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750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Ввод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году.</w:t>
      </w:r>
    </w:p>
    <w:p w14:paraId="36A8EFD7" w14:textId="77777777" w:rsidR="007856BE" w:rsidRPr="00A2131A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продолжилось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Деревни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викингов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</w:t>
      </w:r>
      <w:proofErr w:type="spellStart"/>
      <w:r w:rsidRPr="00A2131A">
        <w:rPr>
          <w:sz w:val="28"/>
          <w:szCs w:val="28"/>
        </w:rPr>
        <w:t>Кауп</w:t>
      </w:r>
      <w:proofErr w:type="spellEnd"/>
      <w:r w:rsidRPr="00A2131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Романово.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туристический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вызывает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больший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гостей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региона.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Фестиваль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эпох</w:t>
      </w:r>
      <w:r>
        <w:rPr>
          <w:sz w:val="28"/>
          <w:szCs w:val="28"/>
        </w:rPr>
        <w:t>и викингов «</w:t>
      </w:r>
      <w:proofErr w:type="spellStart"/>
      <w:r>
        <w:rPr>
          <w:sz w:val="28"/>
          <w:szCs w:val="28"/>
        </w:rPr>
        <w:t>Кауп</w:t>
      </w:r>
      <w:proofErr w:type="spellEnd"/>
      <w:r>
        <w:rPr>
          <w:sz w:val="28"/>
          <w:szCs w:val="28"/>
        </w:rPr>
        <w:t xml:space="preserve">», признанный </w:t>
      </w:r>
      <w:r w:rsidRPr="00A2131A">
        <w:rPr>
          <w:sz w:val="28"/>
          <w:szCs w:val="28"/>
        </w:rPr>
        <w:t>национальным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событием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посеща</w:t>
      </w:r>
      <w:r>
        <w:rPr>
          <w:sz w:val="28"/>
          <w:szCs w:val="28"/>
        </w:rPr>
        <w:t>ю</w:t>
      </w:r>
      <w:r w:rsidRPr="00A2131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7000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человек.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Каупа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завершено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Длинного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викингов.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затрачено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450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выигранного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муниципалитетом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Правительства Калининградской области.</w:t>
      </w:r>
    </w:p>
    <w:p w14:paraId="0A05E493" w14:textId="77777777" w:rsidR="007856BE" w:rsidRPr="00A2131A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проводимого</w:t>
      </w:r>
      <w:r>
        <w:rPr>
          <w:sz w:val="28"/>
          <w:szCs w:val="28"/>
        </w:rPr>
        <w:t xml:space="preserve"> м</w:t>
      </w:r>
      <w:r w:rsidRPr="00A2131A">
        <w:rPr>
          <w:sz w:val="28"/>
          <w:szCs w:val="28"/>
        </w:rPr>
        <w:t>инистерством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туризму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установку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арт-объекта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«Колесо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времени»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(пересечение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улиц</w:t>
      </w:r>
      <w:r>
        <w:rPr>
          <w:sz w:val="28"/>
          <w:szCs w:val="28"/>
        </w:rPr>
        <w:t xml:space="preserve"> Октябрьской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переулка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Курортного)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прилегающей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министром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туризму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Ермаком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курортного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сезона.</w:t>
      </w:r>
      <w:r>
        <w:rPr>
          <w:sz w:val="28"/>
          <w:szCs w:val="28"/>
        </w:rPr>
        <w:t xml:space="preserve"> </w:t>
      </w:r>
    </w:p>
    <w:p w14:paraId="1F1E8A3C" w14:textId="77777777" w:rsidR="007856BE" w:rsidRPr="00A2131A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сэкономленных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торгов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гранта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туризму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конце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lastRenderedPageBreak/>
        <w:t>общественный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туалет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Курортном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проспекте.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Полноценная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начнется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марте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года.</w:t>
      </w:r>
      <w:r>
        <w:rPr>
          <w:sz w:val="28"/>
          <w:szCs w:val="28"/>
        </w:rPr>
        <w:t xml:space="preserve">  </w:t>
      </w:r>
    </w:p>
    <w:p w14:paraId="71A9E76D" w14:textId="77777777" w:rsidR="007856BE" w:rsidRPr="00A2131A" w:rsidRDefault="007856BE" w:rsidP="007856BE">
      <w:pPr>
        <w:spacing w:line="276" w:lineRule="auto"/>
        <w:ind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участке,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расположенном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Сосновка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Зеленоградском,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11,3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началась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крупного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инвестиционного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развлекательного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«Море»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крытым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аквапарком,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крытым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картодромом,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ледовым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катком,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летней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открытой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водной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зоной.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отторговали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участка.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Инвестор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начал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проектирование,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провел</w:t>
      </w:r>
      <w:r>
        <w:rPr>
          <w:sz w:val="28"/>
          <w:szCs w:val="28"/>
        </w:rPr>
        <w:t xml:space="preserve"> геологоразведку</w:t>
      </w:r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ввод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году.</w:t>
      </w:r>
    </w:p>
    <w:p w14:paraId="1E203351" w14:textId="77777777" w:rsidR="007856BE" w:rsidRPr="00580045" w:rsidRDefault="007856BE" w:rsidP="007856BE">
      <w:pPr>
        <w:spacing w:line="276" w:lineRule="auto"/>
        <w:ind w:left="57" w:firstLine="54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туристов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пляжи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закуплены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отремонтированы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существующие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кабины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переодевания;</w:t>
      </w:r>
      <w:r>
        <w:rPr>
          <w:sz w:val="28"/>
          <w:szCs w:val="28"/>
        </w:rPr>
        <w:t xml:space="preserve"> установлены </w:t>
      </w:r>
      <w:r w:rsidRPr="00A2131A">
        <w:rPr>
          <w:sz w:val="28"/>
          <w:szCs w:val="28"/>
        </w:rPr>
        <w:t>душевые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стойки;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приобретены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питьевые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фонтаны,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спасательное</w:t>
      </w:r>
      <w:r>
        <w:rPr>
          <w:sz w:val="28"/>
          <w:szCs w:val="28"/>
        </w:rPr>
        <w:t xml:space="preserve"> и </w:t>
      </w:r>
      <w:r w:rsidRPr="00A2131A">
        <w:rPr>
          <w:sz w:val="28"/>
          <w:szCs w:val="28"/>
        </w:rPr>
        <w:t>медицинское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оборудование;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ремонту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променада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Лесной.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израсходовано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2,6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млн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Оборудованы три передвижных спасательных поста на базе списанных школьных автобусов.</w:t>
      </w:r>
    </w:p>
    <w:p w14:paraId="545D617F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продолжил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открытый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информационно-туристический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центр.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</w:t>
      </w:r>
      <w:r>
        <w:rPr>
          <w:sz w:val="28"/>
          <w:szCs w:val="28"/>
        </w:rPr>
        <w:t>ти</w:t>
      </w:r>
      <w:r w:rsidRPr="00A2131A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Pr="00A2131A">
        <w:rPr>
          <w:sz w:val="28"/>
          <w:szCs w:val="28"/>
        </w:rPr>
        <w:t>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067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туристов.</w:t>
      </w:r>
      <w:r>
        <w:rPr>
          <w:sz w:val="28"/>
          <w:szCs w:val="28"/>
        </w:rPr>
        <w:t xml:space="preserve"> </w:t>
      </w:r>
    </w:p>
    <w:p w14:paraId="1D723262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A2131A">
        <w:rPr>
          <w:sz w:val="28"/>
          <w:szCs w:val="28"/>
          <w:shd w:val="clear" w:color="auto" w:fill="FFFFFF"/>
        </w:rPr>
        <w:t>ИТЦ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предоставляет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полный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спектр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туристических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услуг: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организует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групповые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индивидуальные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экскурсии,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трансфер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из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аэропорта,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информирует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жителей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гостей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города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достопримечательностях,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местах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досуга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размещения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Зеленоградске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области.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период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туристического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сезона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туристов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востребованы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следующие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услуги: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аренда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автотранспорта,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прокат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велосипедов,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продажа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карт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сувенирной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продукции,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предоставление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информации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местах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общепита,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расписании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городского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транспорта.</w:t>
      </w:r>
      <w:r>
        <w:rPr>
          <w:sz w:val="28"/>
          <w:szCs w:val="28"/>
          <w:shd w:val="clear" w:color="auto" w:fill="FFFFFF"/>
        </w:rPr>
        <w:t xml:space="preserve"> </w:t>
      </w:r>
    </w:p>
    <w:p w14:paraId="4103ACFF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гостиничного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«Парадокс»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организована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конференция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«Туристический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Прибалтики» под руководством м</w:t>
      </w:r>
      <w:r w:rsidRPr="00A2131A">
        <w:rPr>
          <w:sz w:val="28"/>
          <w:szCs w:val="28"/>
        </w:rPr>
        <w:t>инистр</w:t>
      </w:r>
      <w:r>
        <w:rPr>
          <w:sz w:val="28"/>
          <w:szCs w:val="28"/>
        </w:rPr>
        <w:t xml:space="preserve">а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туризму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Калининградской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Ермак</w:t>
      </w:r>
      <w:r>
        <w:rPr>
          <w:sz w:val="28"/>
          <w:szCs w:val="28"/>
        </w:rPr>
        <w:t xml:space="preserve">а </w:t>
      </w:r>
      <w:r w:rsidRPr="00A2131A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подведены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итоги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обсуждались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туристической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Калининградской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14:paraId="451092D8" w14:textId="77777777" w:rsidR="007856BE" w:rsidRPr="00A2131A" w:rsidRDefault="007856BE" w:rsidP="007856BE">
      <w:pPr>
        <w:spacing w:line="276" w:lineRule="auto"/>
        <w:ind w:left="57" w:firstLine="54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направлением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туристической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привлекательности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борьба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недостроями,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90-х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прошлого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века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омрачают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впечатление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городе.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истекшем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были заявлены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исковые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демонтаже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объектов,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числе: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закрытые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металлические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торговые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павильоны,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принадлежащие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Зарбиеву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Карась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(иски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удовлетворены,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исполнения),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неоконченный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променаде,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принадлежащий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«КМ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Строй»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(объект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демонтирован).</w:t>
      </w:r>
      <w:r>
        <w:rPr>
          <w:sz w:val="28"/>
          <w:szCs w:val="28"/>
        </w:rPr>
        <w:t xml:space="preserve"> </w:t>
      </w:r>
    </w:p>
    <w:p w14:paraId="27DE4B00" w14:textId="77777777" w:rsidR="007856BE" w:rsidRPr="00A2131A" w:rsidRDefault="007856BE" w:rsidP="007856BE">
      <w:pPr>
        <w:spacing w:line="276" w:lineRule="auto"/>
        <w:ind w:left="57" w:firstLine="540"/>
        <w:jc w:val="both"/>
        <w:rPr>
          <w:sz w:val="28"/>
          <w:szCs w:val="28"/>
        </w:rPr>
      </w:pPr>
      <w:r w:rsidRPr="00A2131A">
        <w:rPr>
          <w:sz w:val="28"/>
          <w:szCs w:val="28"/>
        </w:rPr>
        <w:lastRenderedPageBreak/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арендованном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«КМ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Строй»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«Роза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ветров»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начнется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установка</w:t>
      </w:r>
      <w:r>
        <w:rPr>
          <w:sz w:val="28"/>
          <w:szCs w:val="28"/>
        </w:rPr>
        <w:t xml:space="preserve"> к</w:t>
      </w:r>
      <w:r w:rsidRPr="00A2131A">
        <w:rPr>
          <w:sz w:val="28"/>
          <w:szCs w:val="28"/>
        </w:rPr>
        <w:t>олеса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обозрения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диаметром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метров.</w:t>
      </w:r>
      <w:r>
        <w:rPr>
          <w:sz w:val="28"/>
          <w:szCs w:val="28"/>
        </w:rPr>
        <w:t xml:space="preserve"> </w:t>
      </w:r>
      <w:r w:rsidRPr="00AE6923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AE6923">
        <w:rPr>
          <w:sz w:val="28"/>
          <w:szCs w:val="28"/>
        </w:rPr>
        <w:t>инвестиций</w:t>
      </w:r>
      <w:r>
        <w:rPr>
          <w:sz w:val="28"/>
          <w:szCs w:val="28"/>
        </w:rPr>
        <w:t xml:space="preserve"> </w:t>
      </w:r>
      <w:r w:rsidRPr="00AE692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E692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E6923">
        <w:rPr>
          <w:sz w:val="28"/>
          <w:szCs w:val="28"/>
        </w:rPr>
        <w:t>90</w:t>
      </w:r>
      <w:r>
        <w:rPr>
          <w:sz w:val="28"/>
          <w:szCs w:val="28"/>
        </w:rPr>
        <w:t xml:space="preserve"> млн </w:t>
      </w:r>
      <w:r w:rsidRPr="00AE6923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Все кабинки предполагается сделать закрытыми и оборудовать кондиционерами и </w:t>
      </w:r>
      <w:proofErr w:type="spellStart"/>
      <w:r>
        <w:rPr>
          <w:sz w:val="28"/>
          <w:szCs w:val="28"/>
        </w:rPr>
        <w:t>отопителями</w:t>
      </w:r>
      <w:proofErr w:type="spellEnd"/>
      <w:r>
        <w:rPr>
          <w:sz w:val="28"/>
          <w:szCs w:val="28"/>
        </w:rPr>
        <w:t xml:space="preserve">. </w:t>
      </w:r>
    </w:p>
    <w:p w14:paraId="15F0135F" w14:textId="77777777" w:rsidR="007856BE" w:rsidRPr="00A2131A" w:rsidRDefault="007856BE" w:rsidP="007856BE">
      <w:pPr>
        <w:spacing w:line="276" w:lineRule="auto"/>
        <w:ind w:left="57" w:firstLine="54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направленным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претензиям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завершилось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долгостроев,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ввода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гостиница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ИП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Тарасенко</w:t>
      </w:r>
      <w:r>
        <w:rPr>
          <w:sz w:val="28"/>
          <w:szCs w:val="28"/>
        </w:rPr>
        <w:t xml:space="preserve"> на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Гагарина,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2д.</w:t>
      </w:r>
      <w:r>
        <w:rPr>
          <w:sz w:val="28"/>
          <w:szCs w:val="28"/>
        </w:rPr>
        <w:t xml:space="preserve"> </w:t>
      </w:r>
    </w:p>
    <w:p w14:paraId="3623EB38" w14:textId="77777777" w:rsidR="007856BE" w:rsidRPr="00A2131A" w:rsidRDefault="007856BE" w:rsidP="007856BE">
      <w:pPr>
        <w:spacing w:line="276" w:lineRule="auto"/>
        <w:ind w:left="57" w:firstLine="54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фасадных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гостиницы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</w:t>
      </w:r>
      <w:proofErr w:type="spellStart"/>
      <w:r w:rsidRPr="00A2131A">
        <w:rPr>
          <w:sz w:val="28"/>
          <w:szCs w:val="28"/>
        </w:rPr>
        <w:t>Еврокомфорт</w:t>
      </w:r>
      <w:proofErr w:type="spellEnd"/>
      <w:r w:rsidRPr="00A2131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променаде.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началу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курортного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сезона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фасадные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завершены,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забор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убран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променада.</w:t>
      </w:r>
      <w:r>
        <w:rPr>
          <w:sz w:val="28"/>
          <w:szCs w:val="28"/>
        </w:rPr>
        <w:t xml:space="preserve"> </w:t>
      </w:r>
    </w:p>
    <w:p w14:paraId="1B0396AB" w14:textId="77777777" w:rsidR="007856BE" w:rsidRPr="00A2131A" w:rsidRDefault="007856BE" w:rsidP="007856BE">
      <w:pPr>
        <w:spacing w:line="276" w:lineRule="auto"/>
        <w:ind w:right="57" w:firstLine="624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удалось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добиться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завершения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одном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проблемном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торговом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центре</w:t>
      </w:r>
      <w:r>
        <w:rPr>
          <w:sz w:val="28"/>
          <w:szCs w:val="28"/>
        </w:rPr>
        <w:t xml:space="preserve"> на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Ленина,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здание будет введено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. В торгово-развлекательном </w:t>
      </w:r>
      <w:r w:rsidRPr="00A2131A">
        <w:rPr>
          <w:sz w:val="28"/>
          <w:szCs w:val="28"/>
        </w:rPr>
        <w:t>центр</w:t>
      </w:r>
      <w:r>
        <w:rPr>
          <w:sz w:val="28"/>
          <w:szCs w:val="28"/>
        </w:rPr>
        <w:t xml:space="preserve">е </w:t>
      </w:r>
      <w:r w:rsidRPr="00A2131A">
        <w:rPr>
          <w:sz w:val="28"/>
          <w:szCs w:val="28"/>
        </w:rPr>
        <w:t>«Пегас»</w:t>
      </w:r>
      <w:r>
        <w:rPr>
          <w:sz w:val="28"/>
          <w:szCs w:val="28"/>
        </w:rPr>
        <w:t xml:space="preserve"> будет два кинозала и удобный конференц-зал</w:t>
      </w:r>
      <w:r w:rsidRPr="00A21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3B7D0FF" w14:textId="77777777" w:rsidR="007856BE" w:rsidRPr="00A2131A" w:rsidRDefault="007856BE" w:rsidP="007856BE">
      <w:pPr>
        <w:spacing w:line="276" w:lineRule="auto"/>
        <w:ind w:right="57"/>
        <w:rPr>
          <w:b/>
          <w:sz w:val="28"/>
          <w:szCs w:val="28"/>
        </w:rPr>
      </w:pPr>
    </w:p>
    <w:p w14:paraId="6DD9AD49" w14:textId="77777777" w:rsidR="007856BE" w:rsidRPr="00A2131A" w:rsidRDefault="007856BE" w:rsidP="007856BE">
      <w:pPr>
        <w:spacing w:line="276" w:lineRule="auto"/>
        <w:ind w:left="57" w:right="57" w:firstLine="567"/>
        <w:jc w:val="center"/>
        <w:rPr>
          <w:b/>
          <w:sz w:val="28"/>
          <w:szCs w:val="28"/>
        </w:rPr>
      </w:pPr>
      <w:r w:rsidRPr="00A2131A">
        <w:rPr>
          <w:b/>
          <w:sz w:val="28"/>
          <w:szCs w:val="28"/>
        </w:rPr>
        <w:t>Торговля</w:t>
      </w:r>
    </w:p>
    <w:p w14:paraId="52D9C407" w14:textId="77777777" w:rsidR="007856BE" w:rsidRPr="00A2131A" w:rsidRDefault="007856BE" w:rsidP="007856BE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1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сформирована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электронная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торгового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Калининградской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включающая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хозяйствующих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торговых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субъектах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принадлежащи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A2131A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213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реестром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охвачены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торговых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магазинов.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постоянная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сведений.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торговли,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Принятыми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удалось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прекратить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незаконную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торговлю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спиртным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магазине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«Бутыль»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железнодорожном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вокзале</w:t>
      </w:r>
      <w:r w:rsidRPr="0058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Ликвидирован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незаконно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нестационарный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торговый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рыбный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магазин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привокзальной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площади.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оштрафованы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неприменение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контрольно-кассовых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машин.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219C9" w14:textId="77777777" w:rsidR="007856BE" w:rsidRPr="00A2131A" w:rsidRDefault="007856BE" w:rsidP="007856BE">
      <w:pPr>
        <w:pStyle w:val="ae"/>
        <w:spacing w:line="276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выдано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ввод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2131A">
        <w:rPr>
          <w:rFonts w:ascii="Times New Roman" w:hAnsi="Times New Roman" w:cs="Times New Roman"/>
          <w:sz w:val="28"/>
          <w:szCs w:val="28"/>
        </w:rPr>
        <w:t>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магазина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Спар</w:t>
      </w:r>
      <w:proofErr w:type="spellEnd"/>
      <w:r w:rsidRPr="00A213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улице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Железнодорожн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213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внутренние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отделочные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открытие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магазина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ожидается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магазин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Зеленоградске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открылись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магазина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213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пар</w:t>
      </w:r>
      <w:proofErr w:type="spellEnd"/>
      <w:r w:rsidRPr="00A213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улиц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A2131A">
        <w:rPr>
          <w:rFonts w:ascii="Times New Roman" w:hAnsi="Times New Roman" w:cs="Times New Roman"/>
          <w:sz w:val="28"/>
          <w:szCs w:val="28"/>
        </w:rPr>
        <w:t>Окружной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Тургенева).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3F450" w14:textId="77777777" w:rsidR="007856BE" w:rsidRPr="00A2131A" w:rsidRDefault="007856BE" w:rsidP="007856BE">
      <w:pPr>
        <w:pStyle w:val="ae"/>
        <w:spacing w:line="276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2131A">
        <w:rPr>
          <w:rFonts w:ascii="Times New Roman" w:hAnsi="Times New Roman" w:cs="Times New Roman"/>
          <w:sz w:val="28"/>
          <w:szCs w:val="28"/>
        </w:rPr>
        <w:t>Нашим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предприятием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«Зеленоградский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торговый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частным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инвестором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магазина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фермерских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помещениях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бывшего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пакгауза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железной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дороги.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запланированное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открытие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магазина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перенесено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инвестором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года.</w:t>
      </w:r>
    </w:p>
    <w:p w14:paraId="7D204EB1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lastRenderedPageBreak/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социальный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магазин,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жители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произвести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покупки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продуктов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минимальным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ценам.</w:t>
      </w:r>
      <w:r>
        <w:rPr>
          <w:sz w:val="28"/>
          <w:szCs w:val="28"/>
        </w:rPr>
        <w:t xml:space="preserve"> </w:t>
      </w:r>
    </w:p>
    <w:p w14:paraId="5B77CDE4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курортного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сезона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гостей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сувенирной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продукцией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курортными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товарами,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заключено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нестационарных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сезонных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</w:t>
      </w:r>
      <w:r>
        <w:rPr>
          <w:sz w:val="28"/>
          <w:szCs w:val="28"/>
        </w:rPr>
        <w:t>орговых объектов на территории округа</w:t>
      </w:r>
      <w:r w:rsidRPr="00A21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E228BC2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платежей,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поступающих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предпринимателей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договорам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НТО,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«Зеленоградский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900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14:paraId="2E58427B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курортного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сезона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</w:t>
      </w:r>
      <w:r w:rsidRPr="00A2131A">
        <w:rPr>
          <w:sz w:val="28"/>
          <w:szCs w:val="28"/>
        </w:rPr>
        <w:t>выявлено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фактов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стихийной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торговли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разрешения.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фактам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приняты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незаконной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торговли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привлечению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виновных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ответственности.</w:t>
      </w:r>
    </w:p>
    <w:p w14:paraId="0AFB3A95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3032E0F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ind w:left="57" w:right="57" w:firstLine="540"/>
        <w:jc w:val="center"/>
        <w:rPr>
          <w:b/>
          <w:sz w:val="28"/>
          <w:szCs w:val="28"/>
        </w:rPr>
      </w:pPr>
      <w:r w:rsidRPr="00A2131A">
        <w:rPr>
          <w:b/>
          <w:sz w:val="28"/>
          <w:szCs w:val="28"/>
        </w:rPr>
        <w:t>Конкурсные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процедуры</w:t>
      </w:r>
    </w:p>
    <w:p w14:paraId="0C0ADDAE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ind w:left="57" w:right="57" w:firstLine="54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289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конкурсных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процедур,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156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запросов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котировок,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124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аукциона,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конкурса,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единственного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поставщика.</w:t>
      </w:r>
    </w:p>
    <w:p w14:paraId="17E702BA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ind w:left="57" w:right="57" w:firstLine="54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заключено</w:t>
      </w:r>
      <w:r>
        <w:rPr>
          <w:sz w:val="28"/>
          <w:szCs w:val="28"/>
        </w:rPr>
        <w:t xml:space="preserve"> </w:t>
      </w:r>
      <w:r w:rsidRPr="00A70F93">
        <w:rPr>
          <w:sz w:val="28"/>
          <w:szCs w:val="28"/>
        </w:rPr>
        <w:t>260 муниципальных контрактов на общую сумму 186 млн 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экономия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от торгов </w:t>
      </w:r>
      <w:r w:rsidRPr="00A2131A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25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Сэкономленные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инвестиционной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программы.</w:t>
      </w:r>
      <w:r>
        <w:rPr>
          <w:sz w:val="28"/>
          <w:szCs w:val="28"/>
        </w:rPr>
        <w:t xml:space="preserve"> </w:t>
      </w:r>
    </w:p>
    <w:p w14:paraId="14605AFC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ind w:right="57" w:firstLine="59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торгов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опубликовано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извещений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аукционов.</w:t>
      </w:r>
    </w:p>
    <w:p w14:paraId="4F8F3EFA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ind w:left="57" w:right="57" w:firstLine="54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выставлено</w:t>
      </w:r>
      <w:r>
        <w:rPr>
          <w:sz w:val="28"/>
          <w:szCs w:val="28"/>
        </w:rPr>
        <w:t xml:space="preserve"> </w:t>
      </w:r>
      <w:r w:rsidRPr="00A70F93">
        <w:rPr>
          <w:sz w:val="28"/>
          <w:szCs w:val="28"/>
        </w:rPr>
        <w:t>146</w:t>
      </w:r>
      <w:r>
        <w:rPr>
          <w:sz w:val="28"/>
          <w:szCs w:val="28"/>
        </w:rPr>
        <w:t xml:space="preserve"> </w:t>
      </w:r>
      <w:r w:rsidRPr="00A70F93">
        <w:rPr>
          <w:sz w:val="28"/>
          <w:szCs w:val="28"/>
        </w:rPr>
        <w:t>земельных участк</w:t>
      </w:r>
      <w:r>
        <w:rPr>
          <w:sz w:val="28"/>
          <w:szCs w:val="28"/>
        </w:rPr>
        <w:t>ов</w:t>
      </w:r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многоквартирную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застройку,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использования,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83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подсобного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назначения.</w:t>
      </w:r>
      <w:r>
        <w:rPr>
          <w:sz w:val="28"/>
          <w:szCs w:val="28"/>
        </w:rPr>
        <w:t xml:space="preserve"> </w:t>
      </w:r>
    </w:p>
    <w:p w14:paraId="456FD6F6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ind w:left="57" w:right="57" w:firstLine="54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аукционов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реализовано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21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372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</w:p>
    <w:p w14:paraId="6E96628C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A4F8421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 w:rsidRPr="00A2131A">
        <w:rPr>
          <w:b/>
          <w:sz w:val="28"/>
          <w:szCs w:val="28"/>
        </w:rPr>
        <w:t>Реклама</w:t>
      </w:r>
    </w:p>
    <w:p w14:paraId="778CB5C9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ind w:left="57" w:right="57" w:firstLine="651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свыше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выдачу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разрешений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установку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рекламной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конструкции.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выдано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разрешений.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130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пошлины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заявлений.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проверок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lastRenderedPageBreak/>
        <w:t>законности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конструкций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привлечено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демонтировано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300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незаконной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рекламы.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конце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объявили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конструкций,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подвели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итоги.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конструкций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вдоль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приносить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2,5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 </w:t>
      </w:r>
    </w:p>
    <w:p w14:paraId="6C26CB04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</w:p>
    <w:p w14:paraId="274740FB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A2131A">
        <w:rPr>
          <w:b/>
          <w:sz w:val="28"/>
          <w:szCs w:val="28"/>
        </w:rPr>
        <w:t>Транспорт</w:t>
      </w:r>
    </w:p>
    <w:p w14:paraId="73949FA4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перевозка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багажа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(пяти)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маршрутам:</w:t>
      </w:r>
    </w:p>
    <w:p w14:paraId="27BD5B34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№1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«Город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(открыт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году);</w:t>
      </w:r>
    </w:p>
    <w:p w14:paraId="2660A0D9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«Зеленоградск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Луговское</w:t>
      </w:r>
      <w:proofErr w:type="spellEnd"/>
      <w:r w:rsidRPr="00A2131A">
        <w:rPr>
          <w:sz w:val="28"/>
          <w:szCs w:val="28"/>
        </w:rPr>
        <w:t>»;</w:t>
      </w:r>
    </w:p>
    <w:p w14:paraId="64077F32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«Зеленоградск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Краснофлотское»;</w:t>
      </w:r>
    </w:p>
    <w:p w14:paraId="0EA77D41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«Зеленоградск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Дворики»;</w:t>
      </w:r>
    </w:p>
    <w:p w14:paraId="4A7CE328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210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«Зеленоградск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Морское».</w:t>
      </w:r>
    </w:p>
    <w:p w14:paraId="34234661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Перевозку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багажа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маршрутам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</w:t>
      </w:r>
      <w:proofErr w:type="spellStart"/>
      <w:r w:rsidRPr="00A2131A">
        <w:rPr>
          <w:sz w:val="28"/>
          <w:szCs w:val="28"/>
        </w:rPr>
        <w:t>Кранц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Транс».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сведениям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перевозчика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пассажиропоток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маршрутах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человек.</w:t>
      </w:r>
    </w:p>
    <w:p w14:paraId="484FD0B4" w14:textId="77777777" w:rsidR="007856BE" w:rsidRPr="00A2131A" w:rsidRDefault="007856BE" w:rsidP="007856BE">
      <w:pPr>
        <w:spacing w:line="276" w:lineRule="auto"/>
        <w:ind w:left="57" w:right="57" w:firstLine="709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Лесной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построено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(три)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остановочных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пункта,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направлении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продолжается.</w:t>
      </w:r>
    </w:p>
    <w:p w14:paraId="39065E96" w14:textId="77777777" w:rsidR="007856BE" w:rsidRPr="00A2131A" w:rsidRDefault="007856BE" w:rsidP="007856BE">
      <w:pPr>
        <w:spacing w:line="276" w:lineRule="auto"/>
        <w:ind w:left="57" w:right="57" w:firstLine="709"/>
        <w:contextualSpacing/>
        <w:jc w:val="both"/>
        <w:rPr>
          <w:sz w:val="28"/>
          <w:szCs w:val="28"/>
        </w:rPr>
      </w:pPr>
    </w:p>
    <w:p w14:paraId="44676820" w14:textId="77777777" w:rsidR="007856BE" w:rsidRPr="00A2131A" w:rsidRDefault="007856BE" w:rsidP="007856BE">
      <w:pPr>
        <w:spacing w:line="276" w:lineRule="auto"/>
        <w:ind w:left="57" w:right="57" w:firstLine="567"/>
        <w:jc w:val="center"/>
        <w:rPr>
          <w:b/>
          <w:sz w:val="28"/>
          <w:szCs w:val="28"/>
        </w:rPr>
      </w:pPr>
      <w:r w:rsidRPr="00A2131A">
        <w:rPr>
          <w:b/>
          <w:sz w:val="28"/>
          <w:szCs w:val="28"/>
        </w:rPr>
        <w:t>Поддержка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развитие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субъектов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малого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среднего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предпринимательства</w:t>
      </w:r>
    </w:p>
    <w:p w14:paraId="4E125FFA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«Зеленоградский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2016</w:t>
      </w:r>
      <w:r>
        <w:rPr>
          <w:sz w:val="28"/>
          <w:szCs w:val="28"/>
        </w:rPr>
        <w:t>-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выполнен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комплексный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созданию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благоприятной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предпринимательства.</w:t>
      </w:r>
      <w:r>
        <w:rPr>
          <w:sz w:val="28"/>
          <w:szCs w:val="28"/>
        </w:rPr>
        <w:t xml:space="preserve"> </w:t>
      </w:r>
    </w:p>
    <w:p w14:paraId="31F8D72F" w14:textId="77777777" w:rsidR="007856BE" w:rsidRPr="00A2131A" w:rsidRDefault="007856BE" w:rsidP="007856BE">
      <w:pPr>
        <w:shd w:val="clear" w:color="auto" w:fill="FFFFFF"/>
        <w:spacing w:line="276" w:lineRule="auto"/>
        <w:ind w:left="4" w:firstLine="69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поддержке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Фондом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«Центр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района»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значительный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поддержке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предпринимательства,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консультирование,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отчетов,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деклараций,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бухгалтерское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обслуживание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предпринимательства,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практическая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предпринимателей.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выделено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166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единственный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МСП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получает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местного </w:t>
      </w:r>
      <w:r w:rsidRPr="00A2131A">
        <w:rPr>
          <w:sz w:val="28"/>
          <w:szCs w:val="28"/>
        </w:rPr>
        <w:t>бюджета.</w:t>
      </w:r>
      <w:r>
        <w:rPr>
          <w:sz w:val="28"/>
          <w:szCs w:val="28"/>
        </w:rPr>
        <w:t xml:space="preserve"> </w:t>
      </w:r>
    </w:p>
    <w:p w14:paraId="3263E5FD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3D7AF26D" w14:textId="77777777" w:rsidR="007856BE" w:rsidRPr="00A2131A" w:rsidRDefault="007856BE" w:rsidP="007856BE">
      <w:pPr>
        <w:spacing w:line="276" w:lineRule="auto"/>
        <w:ind w:left="708"/>
        <w:jc w:val="center"/>
        <w:rPr>
          <w:b/>
          <w:sz w:val="28"/>
          <w:szCs w:val="28"/>
        </w:rPr>
      </w:pPr>
      <w:r w:rsidRPr="00A2131A">
        <w:rPr>
          <w:b/>
          <w:sz w:val="28"/>
          <w:szCs w:val="28"/>
        </w:rPr>
        <w:lastRenderedPageBreak/>
        <w:t>Мобилизация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доходов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бюджет</w:t>
      </w:r>
    </w:p>
    <w:p w14:paraId="30B31F6F" w14:textId="77777777" w:rsidR="007856BE" w:rsidRPr="00A2131A" w:rsidRDefault="007856BE" w:rsidP="007856B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1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мобилизации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легализации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муниципалитета.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налогоплательщиков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погасили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налогам.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проверены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торговых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фактам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Межрайонную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мер.</w:t>
      </w:r>
    </w:p>
    <w:p w14:paraId="62C9A503" w14:textId="77777777" w:rsidR="007856BE" w:rsidRPr="00A2131A" w:rsidRDefault="007856BE" w:rsidP="007856B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2131A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совещания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трехстороннего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минимальной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Калининградской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работодателями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переданы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ИФНС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№10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трехстороннему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соглашению.</w:t>
      </w:r>
    </w:p>
    <w:p w14:paraId="6CCC4D10" w14:textId="77777777" w:rsidR="007856BE" w:rsidRPr="00A2131A" w:rsidRDefault="007856BE" w:rsidP="007856BE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1A">
        <w:rPr>
          <w:rFonts w:ascii="Times New Roman" w:hAnsi="Times New Roman" w:cs="Times New Roman"/>
          <w:sz w:val="28"/>
          <w:szCs w:val="28"/>
        </w:rPr>
        <w:t>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совместная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налоговой инспекцией</w:t>
      </w:r>
      <w:r w:rsidRPr="00A213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судебных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приставов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налогам,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особое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A2131A">
        <w:rPr>
          <w:rFonts w:ascii="Times New Roman" w:hAnsi="Times New Roman" w:cs="Times New Roman"/>
          <w:sz w:val="28"/>
          <w:szCs w:val="28"/>
        </w:rPr>
        <w:t>сокращения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транспортному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налогу.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погашены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долги.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крупными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должниками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индивидуальная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работа.</w:t>
      </w:r>
    </w:p>
    <w:p w14:paraId="74B54B02" w14:textId="77777777" w:rsidR="007856BE" w:rsidRPr="00A2131A" w:rsidRDefault="007856BE" w:rsidP="007856B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57%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земельному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16,4%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76,6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рублей.</w:t>
      </w:r>
    </w:p>
    <w:p w14:paraId="6A0B70A7" w14:textId="77777777" w:rsidR="007856BE" w:rsidRDefault="007856BE" w:rsidP="007856B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31A">
        <w:rPr>
          <w:rFonts w:ascii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транспортному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сократилась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59%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33,5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рублей.</w:t>
      </w:r>
    </w:p>
    <w:p w14:paraId="53EDAA48" w14:textId="77777777" w:rsidR="007856BE" w:rsidRPr="00A2131A" w:rsidRDefault="007856BE" w:rsidP="007856BE">
      <w:pPr>
        <w:pStyle w:val="ae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Зеленоградский городской округ стал одним из 8 муниципалитетов, которым за работу по погашению транспортного налога будет предоставлена дополнительная субсидия из областного бюджета.</w:t>
      </w:r>
    </w:p>
    <w:p w14:paraId="5FAA7069" w14:textId="77777777" w:rsidR="007856BE" w:rsidRPr="00580045" w:rsidRDefault="007856BE" w:rsidP="007856BE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31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мобилизации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заключили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контракт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«Точка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Юга»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геоинформационной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позволяющей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полностью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ликвидировать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пробелы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налогооблагаемой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базой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земельными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участками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строительства.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тестовой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удалось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выявить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учтенны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базах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учтенных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ошибками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налогообложения,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начисленного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млн </w:t>
      </w:r>
      <w:r w:rsidRPr="00A2131A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только в 2018 году</w:t>
      </w:r>
      <w:r w:rsidRPr="00A213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заверениям подрядчика, общий экономический эффект от реализации системы составит более 30 млн рублей за счет земельного налога и налога на имущество. Зеленоградский городской округ – </w:t>
      </w:r>
      <w:r>
        <w:rPr>
          <w:rFonts w:ascii="Times New Roman" w:hAnsi="Times New Roman" w:cs="Times New Roman"/>
          <w:sz w:val="28"/>
          <w:szCs w:val="28"/>
        </w:rPr>
        <w:lastRenderedPageBreak/>
        <w:t>единственный муниципалитет в Калининградской области, в котором проводились подобные изыскания.</w:t>
      </w:r>
    </w:p>
    <w:p w14:paraId="28A74756" w14:textId="77777777" w:rsidR="007856BE" w:rsidRDefault="007856BE" w:rsidP="007856BE">
      <w:pPr>
        <w:pStyle w:val="af3"/>
        <w:spacing w:line="276" w:lineRule="auto"/>
        <w:jc w:val="center"/>
        <w:rPr>
          <w:b/>
          <w:sz w:val="28"/>
          <w:szCs w:val="28"/>
        </w:rPr>
      </w:pPr>
    </w:p>
    <w:p w14:paraId="346863E4" w14:textId="77777777" w:rsidR="007856BE" w:rsidRPr="00A2131A" w:rsidRDefault="007856BE" w:rsidP="007856BE">
      <w:pPr>
        <w:pStyle w:val="af3"/>
        <w:spacing w:line="276" w:lineRule="auto"/>
        <w:jc w:val="center"/>
        <w:rPr>
          <w:b/>
          <w:sz w:val="28"/>
          <w:szCs w:val="28"/>
        </w:rPr>
      </w:pPr>
      <w:r w:rsidRPr="00A2131A">
        <w:rPr>
          <w:b/>
          <w:sz w:val="28"/>
          <w:szCs w:val="28"/>
        </w:rPr>
        <w:t>Сельское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хозяйство</w:t>
      </w:r>
    </w:p>
    <w:p w14:paraId="23CCFDC4" w14:textId="77777777" w:rsidR="007856BE" w:rsidRPr="00A2131A" w:rsidRDefault="007856BE" w:rsidP="007856BE">
      <w:pPr>
        <w:pStyle w:val="af3"/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важнейшим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приоритетов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округа.</w:t>
      </w:r>
    </w:p>
    <w:p w14:paraId="0A301D2D" w14:textId="77777777" w:rsidR="007856BE" w:rsidRPr="00A2131A" w:rsidRDefault="007856BE" w:rsidP="007856BE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посевная</w:t>
      </w:r>
      <w:r>
        <w:rPr>
          <w:sz w:val="28"/>
          <w:szCs w:val="28"/>
        </w:rPr>
        <w:t xml:space="preserve"> площадь в округе составила 8698 </w:t>
      </w:r>
      <w:r w:rsidRPr="00A2131A">
        <w:rPr>
          <w:sz w:val="28"/>
          <w:szCs w:val="28"/>
        </w:rPr>
        <w:t>га.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Преимущественно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посевные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заняты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пшеницей,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посевов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4297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пшеницей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867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</w:t>
      </w:r>
      <w:r>
        <w:rPr>
          <w:sz w:val="28"/>
          <w:szCs w:val="28"/>
        </w:rPr>
        <w:t xml:space="preserve"> или </w:t>
      </w:r>
      <w:r w:rsidRPr="00A2131A">
        <w:rPr>
          <w:sz w:val="28"/>
          <w:szCs w:val="28"/>
        </w:rPr>
        <w:t>25%.</w:t>
      </w:r>
    </w:p>
    <w:p w14:paraId="72DBFA12" w14:textId="77777777" w:rsidR="007856BE" w:rsidRPr="00A2131A" w:rsidRDefault="007856BE" w:rsidP="007856BE">
      <w:pPr>
        <w:pStyle w:val="af3"/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</w:t>
      </w:r>
      <w:r>
        <w:rPr>
          <w:sz w:val="28"/>
          <w:szCs w:val="28"/>
        </w:rPr>
        <w:t xml:space="preserve">оду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собрано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17</w:t>
      </w:r>
      <w:r>
        <w:rPr>
          <w:sz w:val="28"/>
          <w:szCs w:val="28"/>
        </w:rPr>
        <w:t>,</w:t>
      </w:r>
      <w:r w:rsidRPr="00A2131A">
        <w:rPr>
          <w:sz w:val="28"/>
          <w:szCs w:val="28"/>
        </w:rPr>
        <w:t>553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зерновых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зернобобовых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культур,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A2131A">
        <w:rPr>
          <w:sz w:val="28"/>
          <w:szCs w:val="28"/>
        </w:rPr>
        <w:t>713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рапса,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A2131A">
        <w:rPr>
          <w:sz w:val="28"/>
          <w:szCs w:val="28"/>
        </w:rPr>
        <w:t>535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картофеля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(это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1100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тонн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году).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грунте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собрано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175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овощей.</w:t>
      </w:r>
      <w:r>
        <w:rPr>
          <w:sz w:val="28"/>
          <w:szCs w:val="28"/>
        </w:rPr>
        <w:t xml:space="preserve"> </w:t>
      </w:r>
    </w:p>
    <w:p w14:paraId="7C15839D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многолетних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саждений в округе составляет 53 </w:t>
      </w:r>
      <w:r w:rsidRPr="00A2131A">
        <w:rPr>
          <w:sz w:val="28"/>
          <w:szCs w:val="28"/>
        </w:rPr>
        <w:t>га.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Увеличены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многолетних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насаждений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ягодных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культур.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двумя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хозяйствами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заложены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малинники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1,44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увеличена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насаждений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голубики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0,6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назад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сохраняет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сбору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ягод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области.</w:t>
      </w:r>
    </w:p>
    <w:p w14:paraId="606720A2" w14:textId="77777777" w:rsidR="007856BE" w:rsidRPr="00A2131A" w:rsidRDefault="007856BE" w:rsidP="007856BE">
      <w:pPr>
        <w:pStyle w:val="af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отмечаются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успехи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производстве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овощей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защищенного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грунта,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прирост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валового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сбора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6%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уровню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прошлого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собрано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454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тонн</w:t>
      </w:r>
      <w:r>
        <w:rPr>
          <w:sz w:val="28"/>
          <w:szCs w:val="28"/>
        </w:rPr>
        <w:t xml:space="preserve">ы </w:t>
      </w:r>
      <w:r w:rsidRPr="00A2131A">
        <w:rPr>
          <w:sz w:val="28"/>
          <w:szCs w:val="28"/>
        </w:rPr>
        <w:t>овощей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защищенного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грунта.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занятая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тепличными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комплексами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52980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Лидерами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отрасли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СП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Панона</w:t>
      </w:r>
      <w:proofErr w:type="spellEnd"/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Бизнес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Агро,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КФХ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Рамазанов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Т.И.</w:t>
      </w:r>
    </w:p>
    <w:p w14:paraId="6F5BD7C4" w14:textId="77777777" w:rsidR="007856BE" w:rsidRPr="00A2131A" w:rsidRDefault="007856BE" w:rsidP="007856BE">
      <w:pPr>
        <w:pStyle w:val="af3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Развитая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тепличных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комплексов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успешной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импортозамещения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хозяйстве.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занимает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площадям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тепличных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комплексов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-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овощей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закрытого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грунта.</w:t>
      </w:r>
    </w:p>
    <w:p w14:paraId="31717024" w14:textId="77777777" w:rsidR="007856BE" w:rsidRPr="00A2131A" w:rsidRDefault="007856BE" w:rsidP="007856B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урожай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озимыми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культурами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засеяно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Pr="00A2131A">
        <w:rPr>
          <w:sz w:val="28"/>
          <w:szCs w:val="28"/>
        </w:rPr>
        <w:t>280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3963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озимой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пшеницы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2135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озимого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рапса.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Благоприятные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погодные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текущей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осенью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способствовали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увеличению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посевов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озимых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округе: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посевов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озимой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пшеницы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выросла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озимого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рапса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767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прошлым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годом.</w:t>
      </w:r>
    </w:p>
    <w:p w14:paraId="67E7EB52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lastRenderedPageBreak/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«Зеленоградский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введено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оборот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394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неиспользуемых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«Молочная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фабрика»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(344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га)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крестьянским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фермерским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Капитан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В.Л.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(50га).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Большая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введенных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оборот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засеяна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озимыми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культурами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урожай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года.</w:t>
      </w:r>
    </w:p>
    <w:p w14:paraId="473B8540" w14:textId="77777777" w:rsidR="007856BE" w:rsidRPr="00A2131A" w:rsidRDefault="007856BE" w:rsidP="007856BE">
      <w:pPr>
        <w:pStyle w:val="af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противопаводковых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обращению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«Зеленоградский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силами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ФГБУ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«Управление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</w:t>
      </w:r>
      <w:proofErr w:type="spellStart"/>
      <w:r w:rsidRPr="00A2131A">
        <w:rPr>
          <w:sz w:val="28"/>
          <w:szCs w:val="28"/>
        </w:rPr>
        <w:t>Калининградмелиоводхоз</w:t>
      </w:r>
      <w:proofErr w:type="spellEnd"/>
      <w:r w:rsidRPr="00A2131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вдоль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федеральных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мелиоративных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водоприемников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(р.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Куровка</w:t>
      </w:r>
      <w:proofErr w:type="spellEnd"/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Зеленоградка</w:t>
      </w:r>
      <w:proofErr w:type="spellEnd"/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Лобовка,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Тростянка)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произведено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восстановление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дамб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протяженностью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км.</w:t>
      </w:r>
      <w:r>
        <w:rPr>
          <w:sz w:val="28"/>
          <w:szCs w:val="28"/>
        </w:rPr>
        <w:t xml:space="preserve"> </w:t>
      </w:r>
    </w:p>
    <w:p w14:paraId="5173C7A2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Выполнен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мелиоративных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очистке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федеральных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мелиоративных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каналов.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Улучшения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водоприемниках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Медвежья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р.</w:t>
      </w:r>
      <w:r>
        <w:rPr>
          <w:sz w:val="28"/>
          <w:szCs w:val="28"/>
        </w:rPr>
        <w:t xml:space="preserve"> Тростянка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межхозяйственных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каналах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протяженностью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км.</w:t>
      </w:r>
    </w:p>
    <w:p w14:paraId="61BE7475" w14:textId="77777777" w:rsidR="007856BE" w:rsidRPr="00A2131A" w:rsidRDefault="007856BE" w:rsidP="007856BE">
      <w:pPr>
        <w:pStyle w:val="af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земельному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увеличиваются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назначения.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154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Pr="00A2131A">
        <w:rPr>
          <w:sz w:val="28"/>
          <w:szCs w:val="28"/>
        </w:rPr>
        <w:t>027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125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проверок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землях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назначения.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проверок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предписаний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устранении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законодательства,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предписаний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исполнено.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правообладателей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составлены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мировым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судьям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ответственности.</w:t>
      </w:r>
    </w:p>
    <w:p w14:paraId="628687D7" w14:textId="77777777" w:rsidR="007856BE" w:rsidRPr="00A2131A" w:rsidRDefault="007856BE" w:rsidP="007856BE">
      <w:pPr>
        <w:pStyle w:val="af3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5E162D0D" w14:textId="77777777" w:rsidR="007856BE" w:rsidRPr="00A2131A" w:rsidRDefault="007856BE" w:rsidP="007856BE">
      <w:pPr>
        <w:pStyle w:val="af3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Росреестром,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Россельхознадзором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Калининградской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мировыми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судьями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начислено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410,3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взыскано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72,1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судебными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приставами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взысканию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наложенных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штрафов.</w:t>
      </w:r>
      <w:r>
        <w:rPr>
          <w:sz w:val="28"/>
          <w:szCs w:val="28"/>
        </w:rPr>
        <w:t xml:space="preserve"> </w:t>
      </w:r>
    </w:p>
    <w:p w14:paraId="13CB45C9" w14:textId="77777777" w:rsidR="007856BE" w:rsidRPr="00A2131A" w:rsidRDefault="007856BE" w:rsidP="007856BE">
      <w:pPr>
        <w:pStyle w:val="af3"/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«Борьба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борщевиком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Сосновского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«Зеленоградский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уничтожению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борщевика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Сосновского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израсходовано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360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Комплексные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агротехнические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борьбе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борщевиком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Сосновского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поселках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Ольховое,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Красноторовка</w:t>
      </w:r>
      <w:proofErr w:type="spellEnd"/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Дружба,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Листопадовка,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Кудринка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24,52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га.</w:t>
      </w:r>
      <w:r>
        <w:rPr>
          <w:sz w:val="28"/>
          <w:szCs w:val="28"/>
        </w:rPr>
        <w:t xml:space="preserve"> Эта программа реализуется на территории только нашего округа.</w:t>
      </w:r>
    </w:p>
    <w:p w14:paraId="7840DF5F" w14:textId="77777777" w:rsidR="007856BE" w:rsidRPr="00A2131A" w:rsidRDefault="007856BE" w:rsidP="007856BE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сельскохозяйственных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товаропроизводителей,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необходимостью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фермерского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предоставлено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аренду,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безвозмездное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крестьянским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фермерским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хозяйствам,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гражданам,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ведущим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личное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подсобное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хозяйство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га.</w:t>
      </w:r>
      <w:r>
        <w:rPr>
          <w:sz w:val="28"/>
          <w:szCs w:val="28"/>
        </w:rPr>
        <w:t xml:space="preserve"> </w:t>
      </w:r>
    </w:p>
    <w:p w14:paraId="6BC637EB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Зеленоградским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районным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вынесены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невостребованных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колхозов: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Калинина,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</w:t>
      </w:r>
      <w:proofErr w:type="spellStart"/>
      <w:r w:rsidRPr="00A2131A">
        <w:rPr>
          <w:sz w:val="28"/>
          <w:szCs w:val="28"/>
        </w:rPr>
        <w:t>Шатровское</w:t>
      </w:r>
      <w:proofErr w:type="spellEnd"/>
      <w:r w:rsidRPr="00A2131A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Агрофирма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«Прозоровская»,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АОЗТ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«Охотное»,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АОЗТ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«Янтарный»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71,02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га.</w:t>
      </w:r>
      <w:r>
        <w:rPr>
          <w:sz w:val="28"/>
          <w:szCs w:val="28"/>
        </w:rPr>
        <w:t xml:space="preserve"> </w:t>
      </w:r>
    </w:p>
    <w:p w14:paraId="2E5C2EAE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поселке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Муромское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кедровый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питомник.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питомник</w:t>
      </w:r>
      <w:r>
        <w:rPr>
          <w:sz w:val="28"/>
          <w:szCs w:val="28"/>
        </w:rPr>
        <w:t xml:space="preserve">е </w:t>
      </w:r>
      <w:r w:rsidRPr="00A2131A">
        <w:rPr>
          <w:sz w:val="28"/>
          <w:szCs w:val="28"/>
        </w:rPr>
        <w:t>выращива</w:t>
      </w:r>
      <w:r>
        <w:rPr>
          <w:sz w:val="28"/>
          <w:szCs w:val="28"/>
        </w:rPr>
        <w:t>ю</w:t>
      </w:r>
      <w:r w:rsidRPr="00A2131A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кедры</w:t>
      </w:r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ассортимент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саженцев,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т.ч.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пихты,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тиса,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лимонника,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дикого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винограда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пород.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Сахалина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привезено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высажено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саженцев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корейского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сибирского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кедра.</w:t>
      </w:r>
    </w:p>
    <w:p w14:paraId="217789E0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направлено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165</w:t>
      </w:r>
      <w:r>
        <w:rPr>
          <w:sz w:val="28"/>
          <w:szCs w:val="28"/>
        </w:rPr>
        <w:t xml:space="preserve"> млн руб</w:t>
      </w:r>
      <w:r w:rsidRPr="00A21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направлениям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животноводство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растениеводство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получило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сельхозтоваропроизводителей,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крестьянско-фермерских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Грант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материально-технической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базы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кооперации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получил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сельскохозяйственный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перерабатывающий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кооператив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«Овощи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Калининграда»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14,2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рублей.</w:t>
      </w:r>
    </w:p>
    <w:p w14:paraId="01F126DA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отчетном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периоде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категориями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</w:t>
      </w:r>
      <w:r>
        <w:rPr>
          <w:sz w:val="28"/>
          <w:szCs w:val="28"/>
        </w:rPr>
        <w:t>тв произведено 3300 тонн молока</w:t>
      </w:r>
      <w:r w:rsidRPr="00A21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стабильное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наращивание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молока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фермерских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хозяйствах: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молока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сравнении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прошлым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12%.</w:t>
      </w:r>
    </w:p>
    <w:p w14:paraId="1B6C2FD2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Возрос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молочному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козоводству.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прошел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региональный</w:t>
      </w:r>
      <w:r>
        <w:rPr>
          <w:sz w:val="28"/>
          <w:szCs w:val="28"/>
        </w:rPr>
        <w:t xml:space="preserve"> ф</w:t>
      </w:r>
      <w:r w:rsidRPr="00A2131A">
        <w:rPr>
          <w:sz w:val="28"/>
          <w:szCs w:val="28"/>
        </w:rPr>
        <w:t>орум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козоводов.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проводилось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базе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крестьянского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(фермерского)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Вислова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С.Н.,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расположенного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Логвино.</w:t>
      </w:r>
      <w:r>
        <w:rPr>
          <w:sz w:val="28"/>
          <w:szCs w:val="28"/>
        </w:rPr>
        <w:t xml:space="preserve"> </w:t>
      </w:r>
    </w:p>
    <w:p w14:paraId="20734EBB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мяса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фермерских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возросло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</w:t>
      </w:r>
      <w:r>
        <w:rPr>
          <w:sz w:val="28"/>
          <w:szCs w:val="28"/>
        </w:rPr>
        <w:t xml:space="preserve">у </w:t>
      </w:r>
      <w:r w:rsidRPr="00A2131A">
        <w:rPr>
          <w:sz w:val="28"/>
          <w:szCs w:val="28"/>
        </w:rPr>
        <w:t>произведено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350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тонн.</w:t>
      </w:r>
      <w:r>
        <w:rPr>
          <w:sz w:val="28"/>
          <w:szCs w:val="28"/>
        </w:rPr>
        <w:t xml:space="preserve"> З</w:t>
      </w:r>
      <w:r w:rsidRPr="00A2131A">
        <w:rPr>
          <w:sz w:val="28"/>
          <w:szCs w:val="28"/>
        </w:rPr>
        <w:t>начительный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отмечен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производстве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диетической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продукции: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мяса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индейки,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полтора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возросло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крольчатины.</w:t>
      </w:r>
    </w:p>
    <w:p w14:paraId="02A01256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Птицеводческом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комплексе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«Продукты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питания»,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расположенном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>отельниково, возведен 21 птичник</w:t>
      </w:r>
      <w:r w:rsidRPr="00A21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выращивания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бройлеров,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содержится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тысяч</w:t>
      </w:r>
      <w:r>
        <w:rPr>
          <w:sz w:val="28"/>
          <w:szCs w:val="28"/>
        </w:rPr>
        <w:t xml:space="preserve">и </w:t>
      </w:r>
      <w:r w:rsidRPr="00A2131A">
        <w:rPr>
          <w:sz w:val="28"/>
          <w:szCs w:val="28"/>
        </w:rPr>
        <w:t>голов.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оборудованы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современными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системами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кормления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птицы.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Завершается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оснащение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оборудованием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остальных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птичников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обустройство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комплекса.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ввести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комплекс,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производственная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мощность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6,5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голов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получила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субсидию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возмещение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строительство,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реконструкцию,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модернизацию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птицеводческих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комплексов</w:t>
      </w:r>
      <w:r>
        <w:rPr>
          <w:sz w:val="28"/>
          <w:szCs w:val="28"/>
        </w:rPr>
        <w:t xml:space="preserve"> в размере </w:t>
      </w:r>
      <w:r w:rsidRPr="00A2131A">
        <w:rPr>
          <w:sz w:val="28"/>
          <w:szCs w:val="28"/>
        </w:rPr>
        <w:t>25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руб.</w:t>
      </w:r>
    </w:p>
    <w:p w14:paraId="51EC1BC6" w14:textId="77777777" w:rsidR="007856BE" w:rsidRPr="00A2131A" w:rsidRDefault="007856BE" w:rsidP="007856BE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июле-августе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выявлены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вспышки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АЧС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свинокомплексе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Луговское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бойне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Водное.</w:t>
      </w:r>
      <w:r>
        <w:rPr>
          <w:sz w:val="28"/>
          <w:szCs w:val="28"/>
        </w:rPr>
        <w:t xml:space="preserve"> </w:t>
      </w:r>
    </w:p>
    <w:p w14:paraId="69F24D0D" w14:textId="77777777" w:rsidR="007856BE" w:rsidRPr="00A2131A" w:rsidRDefault="007856BE" w:rsidP="007856BE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ветеринарии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ликвидационная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сразу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приступили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мероприятиям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купированию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инфекции.</w:t>
      </w:r>
      <w:r>
        <w:rPr>
          <w:sz w:val="28"/>
          <w:szCs w:val="28"/>
        </w:rPr>
        <w:t xml:space="preserve"> </w:t>
      </w:r>
    </w:p>
    <w:p w14:paraId="0F82DF91" w14:textId="77777777" w:rsidR="007856BE" w:rsidRPr="00A2131A" w:rsidRDefault="007856BE" w:rsidP="007856BE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ликвидационных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усыплено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сожжено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4,5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голов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свиней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свинокомплексе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467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голов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ЛПХ,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уничтожено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тонн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мясосырья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бойне.</w:t>
      </w:r>
      <w:r>
        <w:rPr>
          <w:sz w:val="28"/>
          <w:szCs w:val="28"/>
        </w:rPr>
        <w:t xml:space="preserve"> </w:t>
      </w:r>
    </w:p>
    <w:p w14:paraId="2AC76A1C" w14:textId="77777777" w:rsidR="007856BE" w:rsidRPr="00A2131A" w:rsidRDefault="007856BE" w:rsidP="007856BE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сложной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эпизоотической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ситуацией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АЧС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населению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предписано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ликвидировать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свиней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ЛПХ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предотвращения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очагов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низкого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биозащиты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хозяйствах.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концу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поголовье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свиней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ЛПХ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ликвидировано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полностью.</w:t>
      </w:r>
    </w:p>
    <w:p w14:paraId="3F3E82FF" w14:textId="77777777" w:rsidR="007856BE" w:rsidRDefault="007856BE" w:rsidP="007856BE">
      <w:pPr>
        <w:widowControl w:val="0"/>
        <w:spacing w:line="276" w:lineRule="auto"/>
        <w:ind w:firstLine="709"/>
        <w:jc w:val="both"/>
        <w:rPr>
          <w:b/>
          <w:sz w:val="28"/>
          <w:szCs w:val="28"/>
        </w:rPr>
      </w:pPr>
    </w:p>
    <w:p w14:paraId="5C344DC5" w14:textId="77777777" w:rsidR="007856BE" w:rsidRPr="00A2131A" w:rsidRDefault="007856BE" w:rsidP="007856BE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b/>
          <w:sz w:val="28"/>
          <w:szCs w:val="28"/>
        </w:rPr>
        <w:t>Строительство,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благоустройство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жилищно-коммунальное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хозяйство.</w:t>
      </w:r>
    </w:p>
    <w:p w14:paraId="5D98764D" w14:textId="77777777" w:rsidR="007856BE" w:rsidRPr="00A2131A" w:rsidRDefault="007856BE" w:rsidP="007856B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2131A">
        <w:rPr>
          <w:b/>
          <w:sz w:val="28"/>
          <w:szCs w:val="28"/>
        </w:rPr>
        <w:t>Капитальный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ремонт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многоквартирных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домов</w:t>
      </w:r>
    </w:p>
    <w:p w14:paraId="3CFF4BDA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домов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отремонтировано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домов,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15,1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т.ч.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капитально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отремонтированы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многоквартирные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дома: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Московская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36;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Потемкина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18</w:t>
      </w:r>
      <w:r>
        <w:rPr>
          <w:sz w:val="28"/>
          <w:szCs w:val="28"/>
        </w:rPr>
        <w:t>а</w:t>
      </w:r>
      <w:r w:rsidRPr="00A2131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Володарского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6;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Железнодорожная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21;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Октябрьская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Саратовская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2.</w:t>
      </w:r>
    </w:p>
    <w:p w14:paraId="290DC8E8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выполнен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ремонт:</w:t>
      </w:r>
    </w:p>
    <w:p w14:paraId="10E1368A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фасада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дома</w:t>
      </w:r>
      <w:r>
        <w:rPr>
          <w:sz w:val="28"/>
          <w:szCs w:val="28"/>
        </w:rPr>
        <w:t xml:space="preserve"> на </w:t>
      </w:r>
      <w:r w:rsidRPr="00A2131A">
        <w:rPr>
          <w:sz w:val="28"/>
          <w:szCs w:val="28"/>
        </w:rPr>
        <w:t>Курортном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проспект</w:t>
      </w:r>
      <w:r>
        <w:rPr>
          <w:sz w:val="28"/>
          <w:szCs w:val="28"/>
        </w:rPr>
        <w:t>е</w:t>
      </w:r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250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рублей;</w:t>
      </w:r>
      <w:r>
        <w:rPr>
          <w:sz w:val="28"/>
          <w:szCs w:val="28"/>
        </w:rPr>
        <w:t xml:space="preserve"> </w:t>
      </w:r>
    </w:p>
    <w:p w14:paraId="2AF5FFD6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кровли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№1</w:t>
      </w:r>
      <w:r>
        <w:rPr>
          <w:sz w:val="28"/>
          <w:szCs w:val="28"/>
        </w:rPr>
        <w:t xml:space="preserve"> на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Садов</w:t>
      </w:r>
      <w:r>
        <w:rPr>
          <w:sz w:val="28"/>
          <w:szCs w:val="28"/>
        </w:rPr>
        <w:t xml:space="preserve">ой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Сальское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округа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287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рублей;</w:t>
      </w:r>
      <w:r>
        <w:rPr>
          <w:sz w:val="28"/>
          <w:szCs w:val="28"/>
        </w:rPr>
        <w:t xml:space="preserve"> </w:t>
      </w:r>
    </w:p>
    <w:p w14:paraId="3A6474F5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кровли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№6</w:t>
      </w:r>
      <w:r>
        <w:rPr>
          <w:sz w:val="28"/>
          <w:szCs w:val="28"/>
        </w:rPr>
        <w:t xml:space="preserve"> на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Комсомольск</w:t>
      </w:r>
      <w:r>
        <w:rPr>
          <w:sz w:val="28"/>
          <w:szCs w:val="28"/>
        </w:rPr>
        <w:t xml:space="preserve">ой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Романово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рублей;</w:t>
      </w:r>
    </w:p>
    <w:p w14:paraId="3AE7A808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полов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квартире</w:t>
      </w:r>
      <w:r>
        <w:rPr>
          <w:sz w:val="28"/>
          <w:szCs w:val="28"/>
        </w:rPr>
        <w:t xml:space="preserve"> на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Советск</w:t>
      </w:r>
      <w:r>
        <w:rPr>
          <w:sz w:val="28"/>
          <w:szCs w:val="28"/>
        </w:rPr>
        <w:t xml:space="preserve">ой, </w:t>
      </w:r>
      <w:r w:rsidRPr="00A2131A">
        <w:rPr>
          <w:sz w:val="28"/>
          <w:szCs w:val="28"/>
        </w:rPr>
        <w:t>д.2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кв.1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Романово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185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рублей;</w:t>
      </w:r>
      <w:r>
        <w:rPr>
          <w:sz w:val="28"/>
          <w:szCs w:val="28"/>
        </w:rPr>
        <w:t xml:space="preserve"> </w:t>
      </w:r>
    </w:p>
    <w:p w14:paraId="64260A41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квартиры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№4</w:t>
      </w:r>
      <w:r>
        <w:rPr>
          <w:sz w:val="28"/>
          <w:szCs w:val="28"/>
        </w:rPr>
        <w:t xml:space="preserve"> на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Гагарина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Колосовка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443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</w:p>
    <w:p w14:paraId="2264472B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«Формирование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комфортной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среды»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выполнены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благоустройству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дворовых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домов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№</w:t>
      </w:r>
      <w:r>
        <w:rPr>
          <w:sz w:val="28"/>
          <w:szCs w:val="28"/>
        </w:rPr>
        <w:t>№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1а</w:t>
      </w:r>
      <w:r>
        <w:rPr>
          <w:sz w:val="28"/>
          <w:szCs w:val="28"/>
        </w:rPr>
        <w:t xml:space="preserve"> на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Крылова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600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</w:p>
    <w:p w14:paraId="7C0AF124" w14:textId="77777777" w:rsidR="007856BE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</w:p>
    <w:p w14:paraId="4AD1FEF1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Выполнены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ремонту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зданий:</w:t>
      </w:r>
    </w:p>
    <w:p w14:paraId="752E4FF8" w14:textId="77777777" w:rsidR="007856BE" w:rsidRPr="00A2131A" w:rsidRDefault="007856BE" w:rsidP="007856BE">
      <w:pPr>
        <w:pStyle w:val="a3"/>
        <w:numPr>
          <w:ilvl w:val="0"/>
          <w:numId w:val="22"/>
        </w:numPr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Ленина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1,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включая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разработку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проектно-сметной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документации,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общей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млн </w:t>
      </w:r>
      <w:r w:rsidRPr="00A2131A">
        <w:rPr>
          <w:rFonts w:ascii="Times New Roman" w:hAnsi="Times New Roman"/>
          <w:sz w:val="28"/>
          <w:szCs w:val="28"/>
          <w:lang w:eastAsia="ru-RU"/>
        </w:rPr>
        <w:t>674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данному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объекту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отремонтирована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кровля,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фасад,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выполнена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архитектурная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подсветка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здания,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произведена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замена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оконных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дверных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блоков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библиотеки.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CBED6EE" w14:textId="77777777" w:rsidR="007856BE" w:rsidRPr="00A2131A" w:rsidRDefault="007856BE" w:rsidP="007856BE">
      <w:pPr>
        <w:pStyle w:val="a3"/>
        <w:numPr>
          <w:ilvl w:val="0"/>
          <w:numId w:val="22"/>
        </w:numPr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фасада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Саратовск</w:t>
      </w:r>
      <w:r>
        <w:rPr>
          <w:rFonts w:ascii="Times New Roman" w:hAnsi="Times New Roman"/>
          <w:sz w:val="28"/>
          <w:szCs w:val="28"/>
          <w:lang w:eastAsia="ru-RU"/>
        </w:rPr>
        <w:t xml:space="preserve">ой, </w:t>
      </w:r>
      <w:r w:rsidRPr="00A2131A">
        <w:rPr>
          <w:rFonts w:ascii="Times New Roman" w:hAnsi="Times New Roman"/>
          <w:sz w:val="28"/>
          <w:szCs w:val="28"/>
          <w:lang w:eastAsia="ru-RU"/>
        </w:rPr>
        <w:t>10,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составила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492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рублей.</w:t>
      </w:r>
    </w:p>
    <w:p w14:paraId="1048296D" w14:textId="77777777" w:rsidR="007856BE" w:rsidRPr="00A2131A" w:rsidRDefault="007856BE" w:rsidP="007856BE">
      <w:pPr>
        <w:pStyle w:val="a3"/>
        <w:numPr>
          <w:ilvl w:val="0"/>
          <w:numId w:val="22"/>
        </w:numPr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фасада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Победы,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16,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составила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275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рублей.</w:t>
      </w:r>
    </w:p>
    <w:p w14:paraId="3B6A0095" w14:textId="77777777" w:rsidR="007856BE" w:rsidRPr="00A2131A" w:rsidRDefault="007856BE" w:rsidP="007856BE">
      <w:pPr>
        <w:pStyle w:val="a3"/>
        <w:numPr>
          <w:ilvl w:val="0"/>
          <w:numId w:val="22"/>
        </w:numPr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кровли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зданий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Ленина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Крымская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A2131A">
        <w:rPr>
          <w:rFonts w:ascii="Times New Roman" w:hAnsi="Times New Roman"/>
          <w:sz w:val="28"/>
          <w:szCs w:val="28"/>
          <w:lang w:eastAsia="ru-RU"/>
        </w:rPr>
        <w:t>общей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млн </w:t>
      </w:r>
      <w:r w:rsidRPr="00A2131A">
        <w:rPr>
          <w:rFonts w:ascii="Times New Roman" w:hAnsi="Times New Roman"/>
          <w:sz w:val="28"/>
          <w:szCs w:val="28"/>
          <w:lang w:eastAsia="ru-RU"/>
        </w:rPr>
        <w:t>900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рублей.</w:t>
      </w:r>
    </w:p>
    <w:p w14:paraId="6CA520A1" w14:textId="77777777" w:rsidR="007856BE" w:rsidRPr="00A2131A" w:rsidRDefault="007856BE" w:rsidP="007856BE">
      <w:pPr>
        <w:pStyle w:val="a3"/>
        <w:numPr>
          <w:ilvl w:val="0"/>
          <w:numId w:val="22"/>
        </w:numPr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подвальных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помещений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здании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гимназии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«Вектор»,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где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располагается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запасной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командный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пункт.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2131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млн </w:t>
      </w:r>
      <w:r w:rsidRPr="00A2131A">
        <w:rPr>
          <w:rFonts w:ascii="Times New Roman" w:hAnsi="Times New Roman"/>
          <w:sz w:val="28"/>
          <w:szCs w:val="28"/>
          <w:lang w:eastAsia="ru-RU"/>
        </w:rPr>
        <w:t>331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рублей.</w:t>
      </w:r>
    </w:p>
    <w:p w14:paraId="15E1ABCA" w14:textId="77777777" w:rsidR="007856BE" w:rsidRDefault="007856BE" w:rsidP="007856B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14:paraId="0D881C0F" w14:textId="77777777" w:rsidR="007856BE" w:rsidRPr="00A2131A" w:rsidRDefault="007856BE" w:rsidP="007856BE">
      <w:pPr>
        <w:shd w:val="clear" w:color="auto" w:fill="FFFFFF"/>
        <w:spacing w:line="276" w:lineRule="auto"/>
        <w:jc w:val="center"/>
      </w:pPr>
      <w:r w:rsidRPr="00A2131A">
        <w:rPr>
          <w:b/>
          <w:bCs/>
          <w:sz w:val="28"/>
          <w:szCs w:val="28"/>
        </w:rPr>
        <w:t>Газоснабжение</w:t>
      </w:r>
    </w:p>
    <w:p w14:paraId="39A91D5A" w14:textId="77777777" w:rsidR="007856BE" w:rsidRPr="00A2131A" w:rsidRDefault="007856BE" w:rsidP="007856B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111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газифицированы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27,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прожива</w:t>
      </w:r>
      <w:r>
        <w:rPr>
          <w:sz w:val="28"/>
          <w:szCs w:val="28"/>
        </w:rPr>
        <w:t>ю</w:t>
      </w:r>
      <w:r w:rsidRPr="00A2131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10,5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тысяч</w:t>
      </w:r>
      <w:r>
        <w:rPr>
          <w:sz w:val="28"/>
          <w:szCs w:val="28"/>
        </w:rPr>
        <w:t xml:space="preserve">и </w:t>
      </w:r>
      <w:r w:rsidRPr="00A2131A">
        <w:rPr>
          <w:sz w:val="28"/>
          <w:szCs w:val="28"/>
        </w:rPr>
        <w:t>человек,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50%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ликвидированы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угольные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котельные,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квартальные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котельные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работают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природном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газе.</w:t>
      </w:r>
    </w:p>
    <w:p w14:paraId="27D7DE7D" w14:textId="77777777" w:rsidR="007856BE" w:rsidRPr="00A2131A" w:rsidRDefault="007856BE" w:rsidP="007856B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газификации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документация,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предусматривающая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газификацию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поселков,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проживают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7,5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тысяч</w:t>
      </w:r>
      <w:r>
        <w:rPr>
          <w:sz w:val="28"/>
          <w:szCs w:val="28"/>
        </w:rPr>
        <w:t xml:space="preserve">и </w:t>
      </w:r>
      <w:r w:rsidRPr="00A2131A">
        <w:rPr>
          <w:sz w:val="28"/>
          <w:szCs w:val="28"/>
        </w:rPr>
        <w:t>человек.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газификации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природным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достигнет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90%.</w:t>
      </w:r>
      <w:r>
        <w:rPr>
          <w:sz w:val="28"/>
          <w:szCs w:val="28"/>
        </w:rPr>
        <w:t xml:space="preserve"> </w:t>
      </w:r>
    </w:p>
    <w:p w14:paraId="1F7F1E41" w14:textId="77777777" w:rsidR="007856BE" w:rsidRDefault="007856BE" w:rsidP="007856B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частности,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готовы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проекты:</w:t>
      </w:r>
      <w:r>
        <w:rPr>
          <w:sz w:val="28"/>
          <w:szCs w:val="28"/>
        </w:rPr>
        <w:t xml:space="preserve"> </w:t>
      </w:r>
    </w:p>
    <w:p w14:paraId="6AB869F8" w14:textId="77777777" w:rsidR="007856BE" w:rsidRPr="00A2131A" w:rsidRDefault="007856BE" w:rsidP="007856B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 xml:space="preserve"> «Межпоселковый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газопровод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давления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поселкам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Филино,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Орехово,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Янтаровка</w:t>
      </w:r>
      <w:proofErr w:type="spellEnd"/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Прислово</w:t>
      </w:r>
      <w:proofErr w:type="spellEnd"/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Красноторовка</w:t>
      </w:r>
      <w:proofErr w:type="spellEnd"/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Охотное,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Саравево</w:t>
      </w:r>
      <w:proofErr w:type="spellEnd"/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Майский,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Кленовое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установкой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ШРП»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п</w:t>
      </w:r>
      <w:r w:rsidRPr="00A2131A">
        <w:rPr>
          <w:sz w:val="28"/>
          <w:szCs w:val="28"/>
        </w:rPr>
        <w:t>роект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распределительных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газопроводов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газопроводов-вводов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домам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поселках.</w:t>
      </w:r>
    </w:p>
    <w:p w14:paraId="3FC63E70" w14:textId="77777777" w:rsidR="007856BE" w:rsidRPr="00A2131A" w:rsidRDefault="007856BE" w:rsidP="007856BE">
      <w:pPr>
        <w:shd w:val="clear" w:color="auto" w:fill="FFFFFF"/>
        <w:spacing w:line="276" w:lineRule="auto"/>
        <w:ind w:firstLine="708"/>
        <w:jc w:val="both"/>
      </w:pPr>
      <w:r w:rsidRPr="00A2131A">
        <w:rPr>
          <w:sz w:val="28"/>
          <w:szCs w:val="28"/>
        </w:rPr>
        <w:lastRenderedPageBreak/>
        <w:t>«Распределительные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газопроводы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низкого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давления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газопроводы-вводы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домом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Киевское,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Широкополье</w:t>
      </w:r>
      <w:proofErr w:type="spellEnd"/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Луговское</w:t>
      </w:r>
      <w:proofErr w:type="spellEnd"/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Надеждино,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Привольное,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Новосельское,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Иркутское».</w:t>
      </w:r>
    </w:p>
    <w:p w14:paraId="33562561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экспертиза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проектам,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1,9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а </w:t>
      </w:r>
      <w:r w:rsidRPr="00A2131A">
        <w:rPr>
          <w:sz w:val="28"/>
          <w:szCs w:val="28"/>
        </w:rPr>
        <w:t>20,4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111,6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длительное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реализуются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переносом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подавали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включение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Адресный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инвестиционный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2017,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годы,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положительного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принято.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ЖКХ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включение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Адресный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инвестиционный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этих объектов возможно в 2020 году</w:t>
      </w:r>
      <w:r w:rsidRPr="00A21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AE4DA26" w14:textId="77777777" w:rsidR="007856BE" w:rsidRPr="00A2131A" w:rsidRDefault="007856BE" w:rsidP="007856B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реализовывались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газоснабжения:</w:t>
      </w:r>
    </w:p>
    <w:p w14:paraId="0891AA77" w14:textId="77777777" w:rsidR="007856BE" w:rsidRPr="00A2131A" w:rsidRDefault="007856BE" w:rsidP="007856BE">
      <w:pPr>
        <w:shd w:val="clear" w:color="auto" w:fill="FFFFFF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A2131A">
        <w:rPr>
          <w:rFonts w:ascii="Symbol" w:hAnsi="Symbol" w:cs="Calibri"/>
          <w:sz w:val="28"/>
          <w:szCs w:val="28"/>
        </w:rPr>
        <w:t></w:t>
      </w:r>
      <w:r>
        <w:rPr>
          <w:sz w:val="14"/>
          <w:szCs w:val="14"/>
        </w:rPr>
        <w:t xml:space="preserve"> </w:t>
      </w:r>
      <w:r w:rsidRPr="00A2131A">
        <w:rPr>
          <w:sz w:val="28"/>
          <w:szCs w:val="28"/>
        </w:rPr>
        <w:t>«Межпоселковый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газопровод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давления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поселкам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Переславское</w:t>
      </w:r>
      <w:proofErr w:type="spellEnd"/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Кумачево</w:t>
      </w:r>
      <w:proofErr w:type="spellEnd"/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этап</w:t>
      </w:r>
      <w:r>
        <w:rPr>
          <w:sz w:val="28"/>
          <w:szCs w:val="28"/>
        </w:rPr>
        <w:t>ы</w:t>
      </w:r>
      <w:r w:rsidRPr="00A2131A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завершен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25,8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позволила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газифицировать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Западный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Калининграда,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позволит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газифицировать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Проектирование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перенесено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14:paraId="574555B8" w14:textId="77777777" w:rsidR="007856BE" w:rsidRPr="00A2131A" w:rsidRDefault="007856BE" w:rsidP="007856BE">
      <w:pPr>
        <w:shd w:val="clear" w:color="auto" w:fill="FFFFFF"/>
        <w:spacing w:line="276" w:lineRule="auto"/>
        <w:ind w:left="720"/>
        <w:jc w:val="both"/>
        <w:rPr>
          <w:rFonts w:ascii="Calibri" w:hAnsi="Calibri" w:cs="Calibri"/>
        </w:rPr>
      </w:pPr>
      <w:r w:rsidRPr="00A2131A">
        <w:rPr>
          <w:rFonts w:ascii="Symbol" w:hAnsi="Symbol" w:cs="Calibri"/>
          <w:sz w:val="28"/>
          <w:szCs w:val="28"/>
        </w:rPr>
        <w:t></w:t>
      </w:r>
      <w:r>
        <w:rPr>
          <w:sz w:val="14"/>
          <w:szCs w:val="14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приемки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межпоселкового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газопровода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proofErr w:type="gramStart"/>
      <w:r w:rsidRPr="00A2131A">
        <w:rPr>
          <w:sz w:val="28"/>
          <w:szCs w:val="28"/>
        </w:rPr>
        <w:t>АГРС</w:t>
      </w:r>
      <w:r>
        <w:rPr>
          <w:sz w:val="28"/>
          <w:szCs w:val="28"/>
        </w:rPr>
        <w:t xml:space="preserve">  </w:t>
      </w:r>
      <w:r w:rsidRPr="00A2131A">
        <w:rPr>
          <w:sz w:val="28"/>
          <w:szCs w:val="28"/>
        </w:rPr>
        <w:t>Зеленоградска</w:t>
      </w:r>
      <w:proofErr w:type="gram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Холмы,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Безымянка,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Надеждино-</w:t>
      </w:r>
      <w:proofErr w:type="spellStart"/>
      <w:r w:rsidRPr="00A2131A">
        <w:rPr>
          <w:sz w:val="28"/>
          <w:szCs w:val="28"/>
        </w:rPr>
        <w:t>Луговское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индустриальному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парку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«Храброво».</w:t>
      </w:r>
    </w:p>
    <w:p w14:paraId="19F6606B" w14:textId="77777777" w:rsidR="007856BE" w:rsidRPr="00A2131A" w:rsidRDefault="007856BE" w:rsidP="007856BE">
      <w:pPr>
        <w:shd w:val="clear" w:color="auto" w:fill="FFFFFF"/>
        <w:spacing w:line="276" w:lineRule="auto"/>
        <w:ind w:left="720"/>
        <w:jc w:val="both"/>
        <w:rPr>
          <w:rFonts w:asciiTheme="minorHAnsi" w:hAnsiTheme="minorHAnsi"/>
          <w:lang w:eastAsia="en-US"/>
        </w:rPr>
      </w:pPr>
      <w:proofErr w:type="gramStart"/>
      <w:r w:rsidRPr="00A2131A">
        <w:rPr>
          <w:rFonts w:ascii="Symbol" w:hAnsi="Symbol" w:cs="Calibri"/>
          <w:sz w:val="28"/>
          <w:szCs w:val="28"/>
        </w:rPr>
        <w:t></w:t>
      </w:r>
      <w:r>
        <w:rPr>
          <w:sz w:val="14"/>
          <w:szCs w:val="14"/>
        </w:rPr>
        <w:t xml:space="preserve"> </w:t>
      </w:r>
      <w:r w:rsidRPr="00A2131A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инвесторов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построены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сданы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эксплуатацию: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газопроводы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низкого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давления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протяженностью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1650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метров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установкой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ШРП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Горбатовка,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газопровод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природного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низкого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давления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Коврово</w:t>
      </w:r>
      <w:proofErr w:type="spellEnd"/>
      <w:r w:rsidRPr="00A21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BDDA3EB" w14:textId="77777777" w:rsidR="007856BE" w:rsidRPr="00A2131A" w:rsidRDefault="007856BE" w:rsidP="007856BE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sz w:val="28"/>
          <w:szCs w:val="28"/>
        </w:rPr>
      </w:pPr>
    </w:p>
    <w:p w14:paraId="20E626F2" w14:textId="77777777" w:rsidR="007856BE" w:rsidRPr="00A2131A" w:rsidRDefault="007856BE" w:rsidP="007856BE">
      <w:pPr>
        <w:spacing w:line="276" w:lineRule="auto"/>
        <w:jc w:val="center"/>
        <w:rPr>
          <w:b/>
          <w:sz w:val="28"/>
          <w:szCs w:val="28"/>
        </w:rPr>
      </w:pPr>
      <w:r w:rsidRPr="00A2131A">
        <w:rPr>
          <w:b/>
          <w:sz w:val="28"/>
          <w:szCs w:val="28"/>
        </w:rPr>
        <w:t>Модернизация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объектов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коммунальной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инфраструктуры</w:t>
      </w:r>
    </w:p>
    <w:p w14:paraId="3870CAB6" w14:textId="77777777" w:rsidR="007856BE" w:rsidRPr="00A2131A" w:rsidRDefault="007856BE" w:rsidP="007856BE">
      <w:pPr>
        <w:spacing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текущем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выполнено:</w:t>
      </w:r>
    </w:p>
    <w:p w14:paraId="5A1D75D1" w14:textId="77777777" w:rsidR="007856BE" w:rsidRPr="00A2131A" w:rsidRDefault="007856BE" w:rsidP="007856B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теплотрассы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Переславское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403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рублей.</w:t>
      </w:r>
    </w:p>
    <w:p w14:paraId="373DBAA1" w14:textId="77777777" w:rsidR="007856BE" w:rsidRPr="00A2131A" w:rsidRDefault="007856BE" w:rsidP="007856B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Завершена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разработка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проектно-сметной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документации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объекту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«Реконструкция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очистных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сооружений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Рыбачий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Зеленоградского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района»,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проведена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государственная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экологическая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экспертиза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проектной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документации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получено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положительное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заключение.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Ведется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подготовка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технической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документации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прохождения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экспертизы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Санкт-Петербургском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филиале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ФАУ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Главгосэкспертиза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России».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62D74F3" w14:textId="77777777" w:rsidR="007856BE" w:rsidRPr="00A2131A" w:rsidRDefault="007856BE" w:rsidP="007856B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рамках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«Модернизация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строительство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систем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водоснабжения»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выполнено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сумму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млн </w:t>
      </w:r>
      <w:r w:rsidRPr="00A2131A">
        <w:rPr>
          <w:rFonts w:ascii="Times New Roman" w:hAnsi="Times New Roman"/>
          <w:sz w:val="28"/>
          <w:szCs w:val="28"/>
          <w:lang w:eastAsia="ru-RU"/>
        </w:rPr>
        <w:t>669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числе:</w:t>
      </w:r>
    </w:p>
    <w:p w14:paraId="28EC6C8A" w14:textId="77777777" w:rsidR="007856BE" w:rsidRPr="00A2131A" w:rsidRDefault="007856BE" w:rsidP="007856B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строительство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водоснабжения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поселках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Красноторовка</w:t>
      </w:r>
      <w:proofErr w:type="spellEnd"/>
      <w:r w:rsidRPr="00A2131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Холмогоровка</w:t>
      </w:r>
      <w:proofErr w:type="spellEnd"/>
      <w:r w:rsidRPr="00A2131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Поваровка</w:t>
      </w:r>
      <w:proofErr w:type="spellEnd"/>
      <w:r w:rsidRPr="00A2131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Коврово</w:t>
      </w:r>
      <w:proofErr w:type="spellEnd"/>
      <w:r w:rsidRPr="00A2131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Рыбачий,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Грачевка,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Откосово</w:t>
      </w:r>
      <w:proofErr w:type="spellEnd"/>
      <w:r w:rsidRPr="00A2131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Ольховое,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Дворики,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Переславское</w:t>
      </w:r>
      <w:proofErr w:type="spellEnd"/>
      <w:r w:rsidRPr="00A2131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Муромское,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Александровка,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Краснофлотское,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Рощино,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Романово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Киевское;</w:t>
      </w:r>
    </w:p>
    <w:p w14:paraId="110CB0F1" w14:textId="77777777" w:rsidR="007856BE" w:rsidRPr="00A2131A" w:rsidRDefault="007856BE" w:rsidP="007856B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установка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башен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Рожновского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поселках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Коврово</w:t>
      </w:r>
      <w:proofErr w:type="spellEnd"/>
      <w:r w:rsidRPr="00A2131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Муромское,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Дубровка,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Холмогоровка</w:t>
      </w:r>
      <w:proofErr w:type="spellEnd"/>
      <w:r w:rsidRPr="00A2131A">
        <w:rPr>
          <w:rFonts w:ascii="Times New Roman" w:hAnsi="Times New Roman"/>
          <w:sz w:val="28"/>
          <w:szCs w:val="28"/>
          <w:lang w:eastAsia="ru-RU"/>
        </w:rPr>
        <w:t>;</w:t>
      </w:r>
    </w:p>
    <w:p w14:paraId="2EECD9FB" w14:textId="77777777" w:rsidR="007856BE" w:rsidRPr="00A2131A" w:rsidRDefault="007856BE" w:rsidP="007856B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реконструкция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канализационных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2131A">
        <w:rPr>
          <w:rFonts w:ascii="Times New Roman" w:hAnsi="Times New Roman"/>
          <w:sz w:val="28"/>
          <w:szCs w:val="28"/>
          <w:lang w:eastAsia="ru-RU"/>
        </w:rPr>
        <w:t>лках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Луговское</w:t>
      </w:r>
      <w:proofErr w:type="spellEnd"/>
      <w:r w:rsidRPr="00A2131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Рыбачий,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F733026" w14:textId="77777777" w:rsidR="007856BE" w:rsidRPr="00A2131A" w:rsidRDefault="007856BE" w:rsidP="007856B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устройство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напорной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канализационной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сети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Переславское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881,4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рублей.</w:t>
      </w:r>
    </w:p>
    <w:p w14:paraId="110B03F7" w14:textId="77777777" w:rsidR="007856BE" w:rsidRPr="00A2131A" w:rsidRDefault="007856BE" w:rsidP="007856B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Выполнены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устройству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ливневого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коллектора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диаметром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500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Сосновка,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избежать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подтопления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обильных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дождей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снеготаяния,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составила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1,5</w:t>
      </w:r>
      <w:r>
        <w:rPr>
          <w:rFonts w:ascii="Times New Roman" w:hAnsi="Times New Roman"/>
          <w:sz w:val="28"/>
          <w:szCs w:val="28"/>
          <w:lang w:eastAsia="ru-RU"/>
        </w:rPr>
        <w:t xml:space="preserve"> млн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Деньги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выделены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резервного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фонда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Губернатора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Калининградской области.</w:t>
      </w:r>
    </w:p>
    <w:p w14:paraId="6EA3CC41" w14:textId="77777777" w:rsidR="007856BE" w:rsidRPr="00A2131A" w:rsidRDefault="007856BE" w:rsidP="007856BE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Выполнены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устройству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дренажа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вокруг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ул. </w:t>
      </w:r>
      <w:r w:rsidRPr="00A2131A">
        <w:rPr>
          <w:rFonts w:ascii="Times New Roman" w:hAnsi="Times New Roman"/>
          <w:sz w:val="28"/>
          <w:szCs w:val="28"/>
          <w:lang w:eastAsia="ru-RU"/>
        </w:rPr>
        <w:t>Ленина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(краеведческий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музей)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848,3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CDFDC4A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качественной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бесперебойной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коммунальных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служб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истекшем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приобретено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автомобиля: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«К</w:t>
      </w:r>
      <w:r>
        <w:rPr>
          <w:sz w:val="28"/>
          <w:szCs w:val="28"/>
        </w:rPr>
        <w:t>ам</w:t>
      </w:r>
      <w:r w:rsidRPr="00A2131A">
        <w:rPr>
          <w:sz w:val="28"/>
          <w:szCs w:val="28"/>
        </w:rPr>
        <w:t>АЗ»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(мусоровоз)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4,9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экскаватор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фронтальный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погрузчик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автомобиль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«Нива»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499,8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</w:p>
    <w:p w14:paraId="5312D454" w14:textId="77777777" w:rsidR="007856BE" w:rsidRPr="00A2131A" w:rsidRDefault="007856BE" w:rsidP="007856BE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1468855E" w14:textId="77777777" w:rsidR="007856BE" w:rsidRPr="00A2131A" w:rsidRDefault="007856BE" w:rsidP="007856BE">
      <w:pPr>
        <w:spacing w:line="276" w:lineRule="auto"/>
        <w:ind w:firstLine="708"/>
        <w:jc w:val="both"/>
        <w:rPr>
          <w:b/>
          <w:sz w:val="28"/>
          <w:szCs w:val="28"/>
        </w:rPr>
      </w:pPr>
      <w:bookmarkStart w:id="1" w:name="_Toc404089837"/>
      <w:r w:rsidRPr="00A2131A">
        <w:rPr>
          <w:b/>
          <w:sz w:val="28"/>
          <w:szCs w:val="28"/>
        </w:rPr>
        <w:t>Благоустройство</w:t>
      </w:r>
      <w:bookmarkEnd w:id="1"/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(дороги,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тротуары,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парковки)</w:t>
      </w:r>
    </w:p>
    <w:p w14:paraId="08D11B61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Продолжены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обустройству</w:t>
      </w:r>
      <w:r>
        <w:rPr>
          <w:sz w:val="28"/>
          <w:szCs w:val="28"/>
        </w:rPr>
        <w:t xml:space="preserve"> площади </w:t>
      </w:r>
      <w:r w:rsidRPr="00A2131A">
        <w:rPr>
          <w:sz w:val="28"/>
          <w:szCs w:val="28"/>
        </w:rPr>
        <w:t>«Роз</w:t>
      </w:r>
      <w:r>
        <w:rPr>
          <w:sz w:val="28"/>
          <w:szCs w:val="28"/>
        </w:rPr>
        <w:t xml:space="preserve">а </w:t>
      </w:r>
      <w:r w:rsidRPr="00A2131A">
        <w:rPr>
          <w:sz w:val="28"/>
          <w:szCs w:val="28"/>
        </w:rPr>
        <w:t>ветров».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обустройство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тротуаров,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столбы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уличного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освещения,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заменены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воздушные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электропередач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подземный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кабель,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качели,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оборудована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игровая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зона.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proofErr w:type="gramStart"/>
      <w:r w:rsidRPr="00A2131A">
        <w:rPr>
          <w:sz w:val="28"/>
          <w:szCs w:val="28"/>
        </w:rPr>
        <w:t>израсходовано</w:t>
      </w:r>
      <w:r>
        <w:rPr>
          <w:sz w:val="28"/>
          <w:szCs w:val="28"/>
        </w:rPr>
        <w:t xml:space="preserve">  </w:t>
      </w:r>
      <w:r w:rsidRPr="00A2131A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695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руб.</w:t>
      </w:r>
    </w:p>
    <w:p w14:paraId="5913FC81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два </w:t>
      </w:r>
      <w:r w:rsidRPr="00A2131A">
        <w:rPr>
          <w:sz w:val="28"/>
          <w:szCs w:val="28"/>
        </w:rPr>
        <w:t>светодиодных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видеоэкрана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променаде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337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</w:p>
    <w:p w14:paraId="6ECAB767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A2131A">
        <w:rPr>
          <w:sz w:val="28"/>
          <w:szCs w:val="28"/>
        </w:rPr>
        <w:t>Обустроены</w:t>
      </w:r>
      <w:r>
        <w:rPr>
          <w:sz w:val="28"/>
          <w:szCs w:val="28"/>
        </w:rPr>
        <w:t xml:space="preserve">  два</w:t>
      </w:r>
      <w:proofErr w:type="gram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остановочных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на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Тургенева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Лесной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238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отремонтировано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остановок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151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</w:p>
    <w:p w14:paraId="71EAE2C0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Тургенева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открылась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всепогодно-комфортная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автобусная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остановка.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Остановка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оснащена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  <w:lang w:val="en-US"/>
        </w:rPr>
        <w:t>USB</w:t>
      </w:r>
      <w:r w:rsidRPr="00A2131A">
        <w:rPr>
          <w:sz w:val="28"/>
          <w:szCs w:val="28"/>
        </w:rPr>
        <w:t>-разъемом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зарядки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мобильных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устройств.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Используемая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lastRenderedPageBreak/>
        <w:t>технология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пассажирам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ожидать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общественный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транспорт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сухом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скользком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покрытии.</w:t>
      </w:r>
    </w:p>
    <w:p w14:paraId="5B09D529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покрытия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сетка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нити,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получившие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международный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сертификат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СИП.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антивандальном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варианте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установлен</w:t>
      </w:r>
      <w:r>
        <w:rPr>
          <w:sz w:val="28"/>
          <w:szCs w:val="28"/>
        </w:rPr>
        <w:t>ы датчики осадков и температуры</w:t>
      </w:r>
      <w:r w:rsidRPr="00A21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3437803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Производитель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запатентованных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нитей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сетки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планирует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округе.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предложено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площадок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довольно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крупного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производства.</w:t>
      </w:r>
      <w:r>
        <w:rPr>
          <w:sz w:val="28"/>
          <w:szCs w:val="28"/>
        </w:rPr>
        <w:t xml:space="preserve"> </w:t>
      </w:r>
    </w:p>
    <w:p w14:paraId="6E5FD711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Завершены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начатые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стадиона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27,4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Выполнены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proofErr w:type="gramStart"/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:</w:t>
      </w:r>
      <w:proofErr w:type="gramEnd"/>
    </w:p>
    <w:p w14:paraId="6DCA880E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устройство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пешеходных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дорожек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508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</w:p>
    <w:p w14:paraId="0DD27C0C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монтаж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наружных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сетей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освещения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302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</w:p>
    <w:p w14:paraId="5EED8EAE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беговой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дорожки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14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107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</w:p>
    <w:p w14:paraId="5A879D80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смонтирован</w:t>
      </w:r>
      <w:r>
        <w:rPr>
          <w:sz w:val="28"/>
          <w:szCs w:val="28"/>
        </w:rPr>
        <w:t xml:space="preserve">ы </w:t>
      </w:r>
      <w:r w:rsidRPr="00A2131A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звуковой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трансляции,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табло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видеооборудование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стадионе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847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</w:p>
    <w:p w14:paraId="1FB20DBF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трибуны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615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</w:p>
    <w:p w14:paraId="0CC60E7D" w14:textId="77777777" w:rsidR="007856BE" w:rsidRPr="00A2131A" w:rsidRDefault="007856BE" w:rsidP="007856BE">
      <w:pPr>
        <w:spacing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Торжественное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стадиона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состоялось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курортного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сезона.</w:t>
      </w:r>
      <w:r>
        <w:rPr>
          <w:sz w:val="28"/>
          <w:szCs w:val="28"/>
        </w:rPr>
        <w:t xml:space="preserve"> </w:t>
      </w:r>
    </w:p>
    <w:p w14:paraId="25268A6F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Выполнены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росписи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зданий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Курортном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проспекте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145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приобретены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велопарковки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309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</w:p>
    <w:p w14:paraId="52998091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Построена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смотровая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западной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променада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499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</w:p>
    <w:p w14:paraId="65E61603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выполнен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значительный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ремонту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тротуаров,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т.ч.:</w:t>
      </w:r>
    </w:p>
    <w:p w14:paraId="46E75B0A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2131A">
        <w:rPr>
          <w:sz w:val="28"/>
          <w:szCs w:val="28"/>
        </w:rPr>
        <w:t>емонт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покрытия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Балтийск</w:t>
      </w:r>
      <w:r>
        <w:rPr>
          <w:sz w:val="28"/>
          <w:szCs w:val="28"/>
        </w:rPr>
        <w:t xml:space="preserve">ой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З</w:t>
      </w:r>
      <w:r w:rsidRPr="00A2131A">
        <w:rPr>
          <w:sz w:val="28"/>
          <w:szCs w:val="28"/>
        </w:rPr>
        <w:t>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734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руб.</w:t>
      </w:r>
      <w:r>
        <w:rPr>
          <w:sz w:val="28"/>
          <w:szCs w:val="28"/>
        </w:rPr>
        <w:t xml:space="preserve">; </w:t>
      </w:r>
    </w:p>
    <w:p w14:paraId="349C6254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2131A">
        <w:rPr>
          <w:sz w:val="28"/>
          <w:szCs w:val="28"/>
        </w:rPr>
        <w:t>емонт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покрытия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Подлесной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345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14:paraId="6E75063B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2131A">
        <w:rPr>
          <w:sz w:val="28"/>
          <w:szCs w:val="28"/>
        </w:rPr>
        <w:t>емонт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покрытия</w:t>
      </w:r>
      <w:r>
        <w:rPr>
          <w:sz w:val="28"/>
          <w:szCs w:val="28"/>
        </w:rPr>
        <w:t xml:space="preserve"> на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Автодорожной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ю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072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2131A">
        <w:rPr>
          <w:sz w:val="28"/>
          <w:szCs w:val="28"/>
        </w:rPr>
        <w:t>тыс.рублей</w:t>
      </w:r>
      <w:proofErr w:type="spellEnd"/>
      <w:proofErr w:type="gramEnd"/>
      <w:r w:rsidRPr="00A2131A">
        <w:rPr>
          <w:sz w:val="28"/>
          <w:szCs w:val="28"/>
        </w:rPr>
        <w:t>;</w:t>
      </w:r>
    </w:p>
    <w:p w14:paraId="1A7CFDD9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2131A">
        <w:rPr>
          <w:sz w:val="28"/>
          <w:szCs w:val="28"/>
        </w:rPr>
        <w:t>емонт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покрытия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автодороги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Бровцева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290,0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руб.;</w:t>
      </w:r>
    </w:p>
    <w:p w14:paraId="48231D69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2131A">
        <w:rPr>
          <w:sz w:val="28"/>
          <w:szCs w:val="28"/>
        </w:rPr>
        <w:t>емонт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покрытия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Осипенко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417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руб.;</w:t>
      </w:r>
    </w:p>
    <w:p w14:paraId="062C2C1A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2131A">
        <w:rPr>
          <w:sz w:val="28"/>
          <w:szCs w:val="28"/>
        </w:rPr>
        <w:t>емонт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покрытия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Крылова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№5</w:t>
      </w:r>
      <w:r>
        <w:rPr>
          <w:sz w:val="28"/>
          <w:szCs w:val="28"/>
        </w:rPr>
        <w:t xml:space="preserve">а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460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руб.</w:t>
      </w:r>
    </w:p>
    <w:p w14:paraId="67A48496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A2131A">
        <w:rPr>
          <w:sz w:val="28"/>
          <w:szCs w:val="28"/>
        </w:rPr>
        <w:t>емонт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покрытия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Первомайск</w:t>
      </w:r>
      <w:r>
        <w:rPr>
          <w:sz w:val="28"/>
          <w:szCs w:val="28"/>
        </w:rPr>
        <w:t xml:space="preserve">ой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713,5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14:paraId="2D7F4F9A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ямочный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075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улицы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Солнечная,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Октябрьская,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Расковой,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Володарского,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Ленина;</w:t>
      </w:r>
    </w:p>
    <w:p w14:paraId="081D8A03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дворовых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проездов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Московск</w:t>
      </w:r>
      <w:r>
        <w:rPr>
          <w:sz w:val="28"/>
          <w:szCs w:val="28"/>
        </w:rPr>
        <w:t>ой</w:t>
      </w:r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Пограничн</w:t>
      </w:r>
      <w:r>
        <w:rPr>
          <w:sz w:val="28"/>
          <w:szCs w:val="28"/>
        </w:rPr>
        <w:t>ой</w:t>
      </w:r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Пугачева,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Октябрьск</w:t>
      </w:r>
      <w:r>
        <w:rPr>
          <w:sz w:val="28"/>
          <w:szCs w:val="28"/>
        </w:rPr>
        <w:t xml:space="preserve">ой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Курортный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проспект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061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14:paraId="70443801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2131A">
        <w:rPr>
          <w:sz w:val="28"/>
          <w:szCs w:val="28"/>
        </w:rPr>
        <w:t>азработана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проектно-сметная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документация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капитальный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Малиновка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Морская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устройством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тротуара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уличного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освещения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137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14:paraId="042570EF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 w:rsidRPr="00A2131A">
        <w:rPr>
          <w:sz w:val="28"/>
          <w:szCs w:val="28"/>
        </w:rPr>
        <w:t>лках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дорог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выполнено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10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734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тыс.руб</w:t>
      </w:r>
      <w:proofErr w:type="spellEnd"/>
      <w:r w:rsidRPr="00A21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Отремонтированы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улицы: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Рыбачий</w:t>
      </w:r>
      <w:r>
        <w:rPr>
          <w:sz w:val="28"/>
          <w:szCs w:val="28"/>
        </w:rPr>
        <w:t xml:space="preserve"> -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Победы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Первомайская,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Мельниково</w:t>
      </w:r>
      <w:r>
        <w:rPr>
          <w:sz w:val="28"/>
          <w:szCs w:val="28"/>
        </w:rPr>
        <w:t xml:space="preserve"> -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Енисейская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Полевая,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Калиново,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Муромское</w:t>
      </w:r>
      <w:r>
        <w:rPr>
          <w:sz w:val="28"/>
          <w:szCs w:val="28"/>
        </w:rPr>
        <w:t xml:space="preserve"> -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Центральная,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Янтаровка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Прислово</w:t>
      </w:r>
      <w:proofErr w:type="spellEnd"/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Переславское</w:t>
      </w:r>
      <w:proofErr w:type="spellEnd"/>
      <w:r>
        <w:rPr>
          <w:sz w:val="28"/>
          <w:szCs w:val="28"/>
        </w:rPr>
        <w:t xml:space="preserve"> -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Офицерская,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Куликово</w:t>
      </w:r>
      <w:r>
        <w:rPr>
          <w:sz w:val="28"/>
          <w:szCs w:val="28"/>
        </w:rPr>
        <w:t xml:space="preserve"> -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Зеленая,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Кумачево</w:t>
      </w:r>
      <w:proofErr w:type="spellEnd"/>
      <w:r>
        <w:rPr>
          <w:sz w:val="28"/>
          <w:szCs w:val="28"/>
        </w:rPr>
        <w:t xml:space="preserve"> -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Молодежная.</w:t>
      </w:r>
      <w:r>
        <w:rPr>
          <w:sz w:val="28"/>
          <w:szCs w:val="28"/>
        </w:rPr>
        <w:t xml:space="preserve"> </w:t>
      </w:r>
    </w:p>
    <w:p w14:paraId="2B6A29F6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Выполнен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тротуаров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Сибирякова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886,4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Расковой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485,2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2-м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Октябрьском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переулке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370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Горького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498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Лермонтова,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Лесопарковая,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Победы,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966,1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тыс.руб</w:t>
      </w:r>
      <w:proofErr w:type="spellEnd"/>
      <w:r w:rsidRPr="00A2131A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Тургенева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580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произвед</w:t>
      </w:r>
      <w:r>
        <w:rPr>
          <w:sz w:val="28"/>
          <w:szCs w:val="28"/>
        </w:rPr>
        <w:t>е</w:t>
      </w:r>
      <w:r w:rsidRPr="00A2131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восстановительный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тротуаров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603,8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</w:p>
    <w:p w14:paraId="22D8917E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отремонтированы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тротуары:</w:t>
      </w:r>
    </w:p>
    <w:p w14:paraId="6952616B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Кострово</w:t>
      </w:r>
      <w:proofErr w:type="spellEnd"/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235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</w:p>
    <w:p w14:paraId="18702D20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Поваровка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633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</w:p>
    <w:p w14:paraId="227FE3A4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Приобретены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дорожные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знаки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gramStart"/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 </w:t>
      </w:r>
      <w:r w:rsidRPr="00A2131A">
        <w:rPr>
          <w:sz w:val="28"/>
          <w:szCs w:val="28"/>
        </w:rPr>
        <w:t>Зеленоградска</w:t>
      </w:r>
      <w:proofErr w:type="gram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318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тыс.руб</w:t>
      </w:r>
      <w:proofErr w:type="spellEnd"/>
      <w:r w:rsidRPr="00A2131A">
        <w:rPr>
          <w:sz w:val="28"/>
          <w:szCs w:val="28"/>
        </w:rPr>
        <w:t>.</w:t>
      </w:r>
    </w:p>
    <w:p w14:paraId="1F4CDB34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оборудованы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спортивные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детские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площадки:</w:t>
      </w:r>
    </w:p>
    <w:p w14:paraId="62821E73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Московская</w:t>
      </w:r>
      <w:r>
        <w:rPr>
          <w:sz w:val="28"/>
          <w:szCs w:val="28"/>
        </w:rPr>
        <w:t xml:space="preserve">, д.31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422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2131A">
        <w:rPr>
          <w:sz w:val="28"/>
          <w:szCs w:val="28"/>
        </w:rPr>
        <w:t>тыс.рублей</w:t>
      </w:r>
      <w:proofErr w:type="spellEnd"/>
      <w:proofErr w:type="gramEnd"/>
      <w:r w:rsidRPr="00A21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детская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феврале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оборудована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подсветкой</w:t>
      </w:r>
      <w:r>
        <w:rPr>
          <w:sz w:val="28"/>
          <w:szCs w:val="28"/>
        </w:rPr>
        <w:t>.</w:t>
      </w:r>
    </w:p>
    <w:p w14:paraId="34D70356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Реконструирована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детская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площадка</w:t>
      </w:r>
      <w:r>
        <w:rPr>
          <w:sz w:val="28"/>
          <w:szCs w:val="28"/>
        </w:rPr>
        <w:t xml:space="preserve"> на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Гагарина,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кафе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«Веранда»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подарок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предпринимателя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активного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члена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рестораторов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отельеров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Елены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Симаковой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нашему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муниципалитету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Зеленоградска.</w:t>
      </w:r>
    </w:p>
    <w:p w14:paraId="37A7C0C0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приобретено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оборудование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пляжного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волейбола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129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футбольные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ворота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187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</w:p>
    <w:p w14:paraId="399A5CAB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построена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спортивная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воркаутом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набережной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696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</w:p>
    <w:p w14:paraId="71E1DA91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в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Заостровье</w:t>
      </w:r>
      <w:r>
        <w:rPr>
          <w:sz w:val="28"/>
          <w:szCs w:val="28"/>
        </w:rPr>
        <w:t xml:space="preserve"> по инициативе депутата Олега Носырева </w:t>
      </w:r>
      <w:r w:rsidRPr="00A2131A">
        <w:rPr>
          <w:sz w:val="28"/>
          <w:szCs w:val="28"/>
        </w:rPr>
        <w:t>благоустроена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зона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345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</w:p>
    <w:p w14:paraId="008AF3B3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населенных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выполнены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обустройству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контейнерных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площадок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Приобретено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135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контейнеров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сбора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мусора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430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урн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150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14:paraId="6DB3D9CA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заключены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контракты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высадку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230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513,4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3-летни</w:t>
      </w:r>
      <w:r>
        <w:rPr>
          <w:sz w:val="28"/>
          <w:szCs w:val="28"/>
        </w:rPr>
        <w:t xml:space="preserve">м </w:t>
      </w:r>
      <w:r w:rsidRPr="00A2131A">
        <w:rPr>
          <w:sz w:val="28"/>
          <w:szCs w:val="28"/>
        </w:rPr>
        <w:t>уходом,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высажены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Сосновка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вдоль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велодорожки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высадку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680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насаждений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986,2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конкурсные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процедуры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ещ</w:t>
      </w:r>
      <w:r>
        <w:rPr>
          <w:sz w:val="28"/>
          <w:szCs w:val="28"/>
        </w:rPr>
        <w:t xml:space="preserve">е </w:t>
      </w:r>
      <w:r w:rsidRPr="00A2131A">
        <w:rPr>
          <w:sz w:val="28"/>
          <w:szCs w:val="28"/>
        </w:rPr>
        <w:t>3010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растений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344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высадки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заключен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контракт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стоимостью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поставку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высадку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кустов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самшита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Куршской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косе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Лесной.</w:t>
      </w:r>
      <w:r>
        <w:rPr>
          <w:sz w:val="28"/>
          <w:szCs w:val="28"/>
        </w:rPr>
        <w:t xml:space="preserve"> </w:t>
      </w:r>
    </w:p>
    <w:p w14:paraId="27B70A54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</w:p>
    <w:p w14:paraId="341405C5" w14:textId="77777777" w:rsidR="007856BE" w:rsidRPr="00A2131A" w:rsidRDefault="007856BE" w:rsidP="007856B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2131A">
        <w:rPr>
          <w:b/>
          <w:sz w:val="28"/>
          <w:szCs w:val="28"/>
        </w:rPr>
        <w:t>Освещение</w:t>
      </w:r>
    </w:p>
    <w:p w14:paraId="7F2E1474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произведены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работы:</w:t>
      </w:r>
    </w:p>
    <w:p w14:paraId="25D3A7B2" w14:textId="77777777" w:rsidR="007856BE" w:rsidRDefault="007856BE" w:rsidP="007856BE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Выполнена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архитектурная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подсветка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зданий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Курортном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проспекте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домах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№№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7,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8,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20,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22,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25,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млн </w:t>
      </w:r>
      <w:r w:rsidRPr="00A2131A">
        <w:rPr>
          <w:rFonts w:ascii="Times New Roman" w:hAnsi="Times New Roman"/>
          <w:sz w:val="28"/>
          <w:szCs w:val="28"/>
          <w:lang w:eastAsia="ru-RU"/>
        </w:rPr>
        <w:t>320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3D50D63" w14:textId="77777777" w:rsidR="007856BE" w:rsidRPr="00A2131A" w:rsidRDefault="007856BE" w:rsidP="007856BE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Архитектурная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подсветка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бювета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минеральной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воды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Алле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</w:t>
      </w:r>
      <w:r w:rsidRPr="00A2131A">
        <w:rPr>
          <w:rFonts w:ascii="Times New Roman" w:hAnsi="Times New Roman"/>
          <w:sz w:val="28"/>
          <w:szCs w:val="28"/>
          <w:lang w:eastAsia="ru-RU"/>
        </w:rPr>
        <w:t>ружбы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2131A">
        <w:rPr>
          <w:rFonts w:ascii="Times New Roman" w:hAnsi="Times New Roman"/>
          <w:sz w:val="28"/>
          <w:szCs w:val="28"/>
          <w:lang w:eastAsia="ru-RU"/>
        </w:rPr>
        <w:t>Зеленоградска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310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5F6F71DE" w14:textId="77777777" w:rsidR="007856BE" w:rsidRPr="00A2131A" w:rsidRDefault="007856BE" w:rsidP="007856BE">
      <w:pPr>
        <w:pStyle w:val="a3"/>
        <w:numPr>
          <w:ilvl w:val="0"/>
          <w:numId w:val="25"/>
        </w:numPr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Строительство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реконструкция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уличного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освещения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следующим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адресам:</w:t>
      </w:r>
    </w:p>
    <w:p w14:paraId="517048DC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Курортный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проспект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сумму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467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руб.;</w:t>
      </w:r>
    </w:p>
    <w:p w14:paraId="5BA7F963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Окружная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210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56172028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Железнодорожная </w:t>
      </w:r>
      <w:r w:rsidRPr="00A2131A">
        <w:rPr>
          <w:rFonts w:ascii="Times New Roman" w:hAnsi="Times New Roman"/>
          <w:sz w:val="28"/>
          <w:szCs w:val="28"/>
          <w:lang w:eastAsia="ru-RU"/>
        </w:rPr>
        <w:t>(замена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светильников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энергосберегающие</w:t>
      </w:r>
      <w:r>
        <w:rPr>
          <w:rFonts w:ascii="Times New Roman" w:hAnsi="Times New Roman"/>
          <w:sz w:val="28"/>
          <w:szCs w:val="28"/>
          <w:lang w:eastAsia="ru-RU"/>
        </w:rPr>
        <w:t xml:space="preserve"> светодиодные)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185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2131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строительство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участка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уличного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освещения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Вишневое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689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50398C86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Полищука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2-</w:t>
      </w:r>
      <w:r>
        <w:rPr>
          <w:rFonts w:ascii="Times New Roman" w:hAnsi="Times New Roman"/>
          <w:sz w:val="28"/>
          <w:szCs w:val="28"/>
          <w:lang w:eastAsia="ru-RU"/>
        </w:rPr>
        <w:t xml:space="preserve">й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Московск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переул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A2131A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Зеленоградска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182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4AD0E365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Холмогоровка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пер.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Уютный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141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4AB0770D" w14:textId="77777777" w:rsidR="007856BE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Логвино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Школьная,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Центральная,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Молод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2131A">
        <w:rPr>
          <w:rFonts w:ascii="Times New Roman" w:hAnsi="Times New Roman"/>
          <w:sz w:val="28"/>
          <w:szCs w:val="28"/>
          <w:lang w:eastAsia="ru-RU"/>
        </w:rPr>
        <w:t>жная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734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6ED413FF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Вишневое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Звездная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(2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этап)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178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59101B84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Охотное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93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59FC76C9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Дворики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Молод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2131A">
        <w:rPr>
          <w:rFonts w:ascii="Times New Roman" w:hAnsi="Times New Roman"/>
          <w:sz w:val="28"/>
          <w:szCs w:val="28"/>
          <w:lang w:eastAsia="ru-RU"/>
        </w:rPr>
        <w:t>жная,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Строительная,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Прол</w:t>
      </w:r>
      <w:r>
        <w:rPr>
          <w:rFonts w:ascii="Times New Roman" w:hAnsi="Times New Roman"/>
          <w:sz w:val="28"/>
          <w:szCs w:val="28"/>
          <w:lang w:eastAsia="ru-RU"/>
        </w:rPr>
        <w:t xml:space="preserve">етарская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154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4565E312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Романово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Советская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406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70C51283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Ягодное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592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536417C9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Заостровье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Балтийская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133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41F15EF3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Переславское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Дорожная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Оз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2131A">
        <w:rPr>
          <w:rFonts w:ascii="Times New Roman" w:hAnsi="Times New Roman"/>
          <w:sz w:val="28"/>
          <w:szCs w:val="28"/>
          <w:lang w:eastAsia="ru-RU"/>
        </w:rPr>
        <w:t>рная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620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63D45D74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Кострово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Калининградское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шоссе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286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6512086D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Колосовка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2131A">
        <w:rPr>
          <w:rFonts w:ascii="Times New Roman" w:hAnsi="Times New Roman"/>
          <w:sz w:val="28"/>
          <w:szCs w:val="28"/>
          <w:lang w:eastAsia="ru-RU"/>
        </w:rPr>
        <w:t>устройство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уличного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освещения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парке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167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7FDA1CE7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Моховое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Новая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259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6D93CBEB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Куликово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Лесная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Пионерская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382,8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5A02D5E7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Кумачево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Комсомольская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Озерная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272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руб.;</w:t>
      </w:r>
    </w:p>
    <w:p w14:paraId="39D4EF89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Майское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540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38F634D6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Коврово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Весенняя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Балтийская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295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рублей.</w:t>
      </w:r>
    </w:p>
    <w:p w14:paraId="5855B5F4" w14:textId="77777777" w:rsidR="007856BE" w:rsidRPr="00A2131A" w:rsidRDefault="007856BE" w:rsidP="007856BE">
      <w:pPr>
        <w:pStyle w:val="a3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Выполнены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замене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опор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электроснабжения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скважине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Сокольники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Холмы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199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рублей.</w:t>
      </w:r>
    </w:p>
    <w:p w14:paraId="6B324507" w14:textId="77777777" w:rsidR="007856BE" w:rsidRPr="00A2131A" w:rsidRDefault="007856BE" w:rsidP="007856BE">
      <w:pPr>
        <w:spacing w:line="276" w:lineRule="auto"/>
        <w:ind w:left="709" w:hanging="425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Продолжены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устройству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освещения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пешеходных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переходов:</w:t>
      </w:r>
    </w:p>
    <w:p w14:paraId="028F1342" w14:textId="77777777" w:rsidR="007856BE" w:rsidRPr="00A2131A" w:rsidRDefault="007856BE" w:rsidP="007856BE">
      <w:pPr>
        <w:spacing w:line="276" w:lineRule="auto"/>
        <w:ind w:left="709" w:hanging="425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Ленина,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Железнодорожная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Тургенева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900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</w:t>
      </w:r>
    </w:p>
    <w:p w14:paraId="45E28C3D" w14:textId="77777777" w:rsidR="007856BE" w:rsidRPr="00A2131A" w:rsidRDefault="007856BE" w:rsidP="007856BE">
      <w:pPr>
        <w:spacing w:line="276" w:lineRule="auto"/>
        <w:ind w:left="284" w:firstLine="283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пешеходные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переходы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оборудованы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мигающей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подсветкой.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закупали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импортное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оборудование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Австрии,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земляк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Шаранов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Сергей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наладил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лицензионное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оборудования,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нисколько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уступает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качеству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импортному,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намного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дешевле.</w:t>
      </w:r>
      <w:r>
        <w:rPr>
          <w:sz w:val="28"/>
          <w:szCs w:val="28"/>
        </w:rPr>
        <w:t xml:space="preserve"> </w:t>
      </w:r>
    </w:p>
    <w:p w14:paraId="1F2AE205" w14:textId="77777777" w:rsidR="007856BE" w:rsidRPr="00A2131A" w:rsidRDefault="007856BE" w:rsidP="007856BE">
      <w:pPr>
        <w:spacing w:line="276" w:lineRule="auto"/>
        <w:ind w:left="425" w:hanging="141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дополнительно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подсвечены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пешеходные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переходы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Окружн</w:t>
      </w:r>
      <w:r>
        <w:rPr>
          <w:sz w:val="28"/>
          <w:szCs w:val="28"/>
        </w:rPr>
        <w:t xml:space="preserve">ой </w:t>
      </w:r>
      <w:r w:rsidRPr="00A2131A">
        <w:rPr>
          <w:sz w:val="28"/>
          <w:szCs w:val="28"/>
        </w:rPr>
        <w:t>(возле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больницы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магазина</w:t>
      </w:r>
      <w:r>
        <w:rPr>
          <w:sz w:val="28"/>
          <w:szCs w:val="28"/>
        </w:rPr>
        <w:t xml:space="preserve"> «</w:t>
      </w:r>
      <w:proofErr w:type="spellStart"/>
      <w:r w:rsidRPr="00A2131A">
        <w:rPr>
          <w:sz w:val="28"/>
          <w:szCs w:val="28"/>
        </w:rPr>
        <w:t>Спар</w:t>
      </w:r>
      <w:proofErr w:type="spellEnd"/>
      <w:r>
        <w:rPr>
          <w:sz w:val="28"/>
          <w:szCs w:val="28"/>
        </w:rPr>
        <w:t>»</w:t>
      </w:r>
      <w:r w:rsidRPr="00A2131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539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14:paraId="4B2DACD6" w14:textId="77777777" w:rsidR="007856BE" w:rsidRPr="00A2131A" w:rsidRDefault="007856BE" w:rsidP="007856BE">
      <w:pPr>
        <w:tabs>
          <w:tab w:val="num" w:pos="540"/>
        </w:tabs>
        <w:spacing w:line="276" w:lineRule="auto"/>
        <w:ind w:left="284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новому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>-</w:t>
      </w:r>
      <w:r w:rsidRPr="00A2131A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учебному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работы:</w:t>
      </w:r>
    </w:p>
    <w:p w14:paraId="324C7179" w14:textId="77777777" w:rsidR="007856BE" w:rsidRPr="00A2131A" w:rsidRDefault="007856BE" w:rsidP="007856BE">
      <w:pPr>
        <w:pStyle w:val="a3"/>
        <w:numPr>
          <w:ilvl w:val="0"/>
          <w:numId w:val="20"/>
        </w:numPr>
        <w:tabs>
          <w:tab w:val="num" w:pos="540"/>
        </w:tabs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входной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группы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здании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ДЮСШ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«Янтарь»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250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</w:t>
      </w:r>
    </w:p>
    <w:p w14:paraId="39A9FFBB" w14:textId="77777777" w:rsidR="007856BE" w:rsidRPr="00A2131A" w:rsidRDefault="007856BE" w:rsidP="007856BE">
      <w:pPr>
        <w:pStyle w:val="a3"/>
        <w:numPr>
          <w:ilvl w:val="0"/>
          <w:numId w:val="20"/>
        </w:numPr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кровли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крыльца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зала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борьбы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Октябрьск</w:t>
      </w:r>
      <w:r>
        <w:rPr>
          <w:rFonts w:ascii="Times New Roman" w:hAnsi="Times New Roman"/>
          <w:sz w:val="28"/>
          <w:szCs w:val="28"/>
          <w:lang w:eastAsia="ru-RU"/>
        </w:rPr>
        <w:t xml:space="preserve">ой </w:t>
      </w:r>
      <w:r w:rsidRPr="00A2131A">
        <w:rPr>
          <w:rFonts w:ascii="Times New Roman" w:hAnsi="Times New Roman"/>
          <w:sz w:val="28"/>
          <w:szCs w:val="28"/>
          <w:lang w:eastAsia="ru-RU"/>
        </w:rPr>
        <w:t>Зеленоградска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общей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млн </w:t>
      </w:r>
      <w:r w:rsidRPr="00A2131A">
        <w:rPr>
          <w:rFonts w:ascii="Times New Roman" w:hAnsi="Times New Roman"/>
          <w:sz w:val="28"/>
          <w:szCs w:val="28"/>
          <w:lang w:eastAsia="ru-RU"/>
        </w:rPr>
        <w:t>642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9C47B6E" w14:textId="77777777" w:rsidR="007856BE" w:rsidRPr="00A2131A" w:rsidRDefault="007856BE" w:rsidP="007856BE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укладка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тротуарной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плитки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гимназии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«Вектор»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776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1C00447" w14:textId="77777777" w:rsidR="007856BE" w:rsidRPr="00A2131A" w:rsidRDefault="007856BE" w:rsidP="007856BE">
      <w:pPr>
        <w:pStyle w:val="a3"/>
        <w:numPr>
          <w:ilvl w:val="0"/>
          <w:numId w:val="20"/>
        </w:numPr>
        <w:tabs>
          <w:tab w:val="num" w:pos="540"/>
        </w:tabs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устройство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тротуара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гимназии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«Вектор»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Тургенева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541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</w:t>
      </w:r>
    </w:p>
    <w:p w14:paraId="0E70DF0E" w14:textId="77777777" w:rsidR="007856BE" w:rsidRPr="00A2131A" w:rsidRDefault="007856BE" w:rsidP="007856BE">
      <w:pPr>
        <w:pStyle w:val="a3"/>
        <w:numPr>
          <w:ilvl w:val="0"/>
          <w:numId w:val="20"/>
        </w:numPr>
        <w:tabs>
          <w:tab w:val="num" w:pos="540"/>
        </w:tabs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монтаж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терморегуляторов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насоса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школе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Рыбачий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137,8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Pr="00A2131A">
        <w:rPr>
          <w:rFonts w:ascii="Times New Roman" w:hAnsi="Times New Roman"/>
          <w:sz w:val="28"/>
          <w:szCs w:val="28"/>
          <w:lang w:eastAsia="ru-RU"/>
        </w:rPr>
        <w:t>.</w:t>
      </w:r>
    </w:p>
    <w:p w14:paraId="1B29C599" w14:textId="77777777" w:rsidR="007856BE" w:rsidRPr="00A2131A" w:rsidRDefault="007856BE" w:rsidP="007856BE">
      <w:pPr>
        <w:pStyle w:val="a3"/>
        <w:numPr>
          <w:ilvl w:val="0"/>
          <w:numId w:val="20"/>
        </w:numPr>
        <w:tabs>
          <w:tab w:val="num" w:pos="540"/>
        </w:tabs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устройство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дорожек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тротуарной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плитки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детском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саду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Муромское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459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</w:t>
      </w:r>
    </w:p>
    <w:p w14:paraId="2C8E4A30" w14:textId="77777777" w:rsidR="007856BE" w:rsidRPr="00A2131A" w:rsidRDefault="007856BE" w:rsidP="007856BE">
      <w:pPr>
        <w:pStyle w:val="a3"/>
        <w:numPr>
          <w:ilvl w:val="0"/>
          <w:numId w:val="20"/>
        </w:numPr>
        <w:tabs>
          <w:tab w:val="num" w:pos="540"/>
        </w:tabs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lastRenderedPageBreak/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полов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A2131A">
        <w:rPr>
          <w:rFonts w:ascii="Times New Roman" w:hAnsi="Times New Roman"/>
          <w:sz w:val="28"/>
          <w:szCs w:val="28"/>
          <w:lang w:eastAsia="ru-RU"/>
        </w:rPr>
        <w:t>етском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саду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Грачевка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128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</w:t>
      </w:r>
    </w:p>
    <w:p w14:paraId="69C0D17A" w14:textId="77777777" w:rsidR="007856BE" w:rsidRPr="00A2131A" w:rsidRDefault="007856BE" w:rsidP="007856BE">
      <w:pPr>
        <w:tabs>
          <w:tab w:val="num" w:pos="540"/>
        </w:tabs>
        <w:spacing w:line="276" w:lineRule="auto"/>
        <w:ind w:left="709" w:hanging="425"/>
        <w:jc w:val="both"/>
        <w:rPr>
          <w:sz w:val="28"/>
          <w:szCs w:val="28"/>
        </w:rPr>
      </w:pPr>
      <w:r w:rsidRPr="00A2131A">
        <w:rPr>
          <w:sz w:val="28"/>
          <w:szCs w:val="28"/>
        </w:rPr>
        <w:tab/>
      </w:r>
      <w:r w:rsidRPr="00A21043">
        <w:rPr>
          <w:sz w:val="28"/>
          <w:szCs w:val="28"/>
        </w:rPr>
        <w:t>В учреждениях культуры</w:t>
      </w:r>
      <w:r>
        <w:rPr>
          <w:sz w:val="28"/>
          <w:szCs w:val="28"/>
        </w:rPr>
        <w:t xml:space="preserve"> </w:t>
      </w:r>
      <w:r w:rsidRPr="00A210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93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числе:</w:t>
      </w:r>
    </w:p>
    <w:p w14:paraId="25311E72" w14:textId="77777777" w:rsidR="007856BE" w:rsidRPr="00A2131A" w:rsidRDefault="007856BE" w:rsidP="007856BE">
      <w:pPr>
        <w:pStyle w:val="a3"/>
        <w:numPr>
          <w:ilvl w:val="0"/>
          <w:numId w:val="21"/>
        </w:numPr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кровли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Кострово</w:t>
      </w:r>
      <w:proofErr w:type="spellEnd"/>
      <w:r w:rsidRPr="00A2131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млн </w:t>
      </w:r>
      <w:r w:rsidRPr="00A2131A">
        <w:rPr>
          <w:rFonts w:ascii="Times New Roman" w:hAnsi="Times New Roman"/>
          <w:sz w:val="28"/>
          <w:szCs w:val="28"/>
          <w:lang w:eastAsia="ru-RU"/>
        </w:rPr>
        <w:t>317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869CF2F" w14:textId="77777777" w:rsidR="007856BE" w:rsidRPr="00A2131A" w:rsidRDefault="007856BE" w:rsidP="007856BE">
      <w:pPr>
        <w:pStyle w:val="a3"/>
        <w:numPr>
          <w:ilvl w:val="0"/>
          <w:numId w:val="21"/>
        </w:numPr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помещений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архива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здании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Пограничная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работ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725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E3E1AC3" w14:textId="77777777" w:rsidR="007856BE" w:rsidRPr="00A2131A" w:rsidRDefault="007856BE" w:rsidP="007856BE">
      <w:pPr>
        <w:pStyle w:val="a3"/>
        <w:numPr>
          <w:ilvl w:val="0"/>
          <w:numId w:val="21"/>
        </w:numPr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кровли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библиотеки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ее </w:t>
      </w:r>
      <w:r w:rsidRPr="00A2131A">
        <w:rPr>
          <w:rFonts w:ascii="Times New Roman" w:hAnsi="Times New Roman"/>
          <w:sz w:val="28"/>
          <w:szCs w:val="28"/>
          <w:lang w:eastAsia="ru-RU"/>
        </w:rPr>
        <w:t>помещений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Откосово</w:t>
      </w:r>
      <w:proofErr w:type="spellEnd"/>
      <w:r w:rsidRPr="00A2131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A2131A">
        <w:rPr>
          <w:rFonts w:ascii="Times New Roman" w:hAnsi="Times New Roman"/>
          <w:sz w:val="28"/>
          <w:szCs w:val="28"/>
          <w:lang w:eastAsia="ru-RU"/>
        </w:rPr>
        <w:t>399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F9578C3" w14:textId="77777777" w:rsidR="007856BE" w:rsidRPr="00A2131A" w:rsidRDefault="007856BE" w:rsidP="007856BE">
      <w:pPr>
        <w:pStyle w:val="a3"/>
        <w:numPr>
          <w:ilvl w:val="0"/>
          <w:numId w:val="21"/>
        </w:numPr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кровли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здания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библиотеки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Грачевка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77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446CD72" w14:textId="77777777" w:rsidR="007856BE" w:rsidRPr="00A2131A" w:rsidRDefault="007856BE" w:rsidP="007856BE">
      <w:pPr>
        <w:pStyle w:val="a3"/>
        <w:numPr>
          <w:ilvl w:val="0"/>
          <w:numId w:val="21"/>
        </w:numPr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кровли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фасада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дома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Муромское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млн </w:t>
      </w:r>
      <w:r w:rsidRPr="00A2131A">
        <w:rPr>
          <w:rFonts w:ascii="Times New Roman" w:hAnsi="Times New Roman"/>
          <w:sz w:val="28"/>
          <w:szCs w:val="28"/>
          <w:lang w:eastAsia="ru-RU"/>
        </w:rPr>
        <w:t>517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B446AF3" w14:textId="77777777" w:rsidR="007856BE" w:rsidRPr="00A2131A" w:rsidRDefault="007856BE" w:rsidP="007856BE">
      <w:pPr>
        <w:pStyle w:val="a3"/>
        <w:numPr>
          <w:ilvl w:val="0"/>
          <w:numId w:val="21"/>
        </w:numPr>
        <w:tabs>
          <w:tab w:val="num" w:pos="540"/>
        </w:tabs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помещений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библиотеки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Муромское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345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</w:t>
      </w:r>
    </w:p>
    <w:p w14:paraId="4AC7D2A1" w14:textId="77777777" w:rsidR="007856BE" w:rsidRPr="00A2131A" w:rsidRDefault="007856BE" w:rsidP="007856BE">
      <w:pPr>
        <w:pStyle w:val="a3"/>
        <w:numPr>
          <w:ilvl w:val="0"/>
          <w:numId w:val="21"/>
        </w:numPr>
        <w:tabs>
          <w:tab w:val="num" w:pos="540"/>
        </w:tabs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электромонтажные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(установка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светильников,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замена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электропроводки,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электрощитов,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общие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электромонтажные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работы)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Домах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поселков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Муромское,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Мельниково,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Грачевк</w:t>
      </w:r>
      <w:r>
        <w:rPr>
          <w:rFonts w:ascii="Times New Roman" w:hAnsi="Times New Roman"/>
          <w:sz w:val="28"/>
          <w:szCs w:val="28"/>
        </w:rPr>
        <w:t>а</w:t>
      </w:r>
      <w:r w:rsidRPr="00A213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Лесной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Зеленоградском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городско</w:t>
      </w:r>
      <w:r>
        <w:rPr>
          <w:rFonts w:ascii="Times New Roman" w:hAnsi="Times New Roman"/>
          <w:sz w:val="28"/>
          <w:szCs w:val="28"/>
        </w:rPr>
        <w:t>м Ц</w:t>
      </w:r>
      <w:r w:rsidRPr="00A2131A">
        <w:rPr>
          <w:rFonts w:ascii="Times New Roman" w:hAnsi="Times New Roman"/>
          <w:sz w:val="28"/>
          <w:szCs w:val="28"/>
        </w:rPr>
        <w:t>ентр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A2131A">
        <w:rPr>
          <w:rFonts w:ascii="Times New Roman" w:hAnsi="Times New Roman"/>
          <w:sz w:val="28"/>
          <w:szCs w:val="28"/>
        </w:rPr>
        <w:t>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искусства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180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267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рублей;</w:t>
      </w:r>
    </w:p>
    <w:p w14:paraId="6EE848F8" w14:textId="77777777" w:rsidR="007856BE" w:rsidRPr="00A2131A" w:rsidRDefault="007856BE" w:rsidP="007856BE">
      <w:pPr>
        <w:pStyle w:val="a3"/>
        <w:numPr>
          <w:ilvl w:val="0"/>
          <w:numId w:val="21"/>
        </w:numPr>
        <w:tabs>
          <w:tab w:val="num" w:pos="540"/>
        </w:tabs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оконные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блоки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ДК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пос.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</w:rPr>
        <w:t>Поваровка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рублей;</w:t>
      </w:r>
    </w:p>
    <w:p w14:paraId="6044542B" w14:textId="77777777" w:rsidR="007856BE" w:rsidRPr="00A2131A" w:rsidRDefault="007856BE" w:rsidP="007856BE">
      <w:pPr>
        <w:pStyle w:val="a3"/>
        <w:numPr>
          <w:ilvl w:val="0"/>
          <w:numId w:val="21"/>
        </w:numPr>
        <w:tabs>
          <w:tab w:val="num" w:pos="540"/>
        </w:tabs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произведены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ремонтные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отопительных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сантехнические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прочие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043">
        <w:rPr>
          <w:rFonts w:ascii="Times New Roman" w:hAnsi="Times New Roman"/>
          <w:sz w:val="28"/>
          <w:szCs w:val="28"/>
        </w:rPr>
        <w:t>в 14 Домах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сумму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749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819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131A">
        <w:rPr>
          <w:rFonts w:ascii="Times New Roman" w:hAnsi="Times New Roman"/>
          <w:sz w:val="28"/>
          <w:szCs w:val="28"/>
        </w:rPr>
        <w:t>рублей;</w:t>
      </w:r>
    </w:p>
    <w:p w14:paraId="385DDC0D" w14:textId="77777777" w:rsidR="007856BE" w:rsidRDefault="007856BE" w:rsidP="007856BE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3CF9DD1" w14:textId="77777777" w:rsidR="007856BE" w:rsidRPr="00A21043" w:rsidRDefault="007856BE" w:rsidP="007856BE">
      <w:pPr>
        <w:pStyle w:val="a3"/>
        <w:rPr>
          <w:rFonts w:ascii="Times New Roman" w:hAnsi="Times New Roman"/>
          <w:b/>
          <w:sz w:val="24"/>
          <w:szCs w:val="28"/>
        </w:rPr>
      </w:pPr>
      <w:r w:rsidRPr="00A21043">
        <w:rPr>
          <w:rFonts w:ascii="Times New Roman" w:hAnsi="Times New Roman"/>
          <w:b/>
          <w:sz w:val="24"/>
          <w:szCs w:val="28"/>
        </w:rPr>
        <w:t>ОБРАЗОВАНИЕ</w:t>
      </w:r>
    </w:p>
    <w:p w14:paraId="4EE60C27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хотел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обрадовать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и депутатов </w:t>
      </w:r>
      <w:r w:rsidRPr="00A2131A">
        <w:rPr>
          <w:sz w:val="28"/>
          <w:szCs w:val="28"/>
        </w:rPr>
        <w:t>последней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новостью.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поддержке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Калининградской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Алиханова</w:t>
      </w:r>
      <w:r>
        <w:rPr>
          <w:sz w:val="28"/>
          <w:szCs w:val="28"/>
        </w:rPr>
        <w:t xml:space="preserve"> в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улице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Солнечной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начнется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185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</w:t>
      </w:r>
      <w:r>
        <w:rPr>
          <w:sz w:val="28"/>
          <w:szCs w:val="28"/>
        </w:rPr>
        <w:t xml:space="preserve"> сметной стоимостью 226 млн рублей</w:t>
      </w:r>
      <w:r w:rsidRPr="00A21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детские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сады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отсутствует,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перспектив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темпов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планируем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закрыть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проблему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доступностью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вперед.</w:t>
      </w:r>
      <w:r>
        <w:rPr>
          <w:sz w:val="28"/>
          <w:szCs w:val="28"/>
        </w:rPr>
        <w:t xml:space="preserve">  </w:t>
      </w:r>
    </w:p>
    <w:p w14:paraId="6A6D1AF8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Приоритетной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задачей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достижение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актуальным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перспективным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потребностям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личности,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продолжили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совершенствованию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процесса.</w:t>
      </w:r>
      <w:r>
        <w:rPr>
          <w:sz w:val="28"/>
          <w:szCs w:val="28"/>
        </w:rPr>
        <w:t xml:space="preserve"> </w:t>
      </w:r>
    </w:p>
    <w:p w14:paraId="76B07E06" w14:textId="77777777" w:rsidR="007856BE" w:rsidRDefault="007856BE" w:rsidP="007856BE">
      <w:pPr>
        <w:spacing w:line="276" w:lineRule="auto"/>
        <w:ind w:firstLine="360"/>
        <w:rPr>
          <w:sz w:val="28"/>
          <w:szCs w:val="28"/>
        </w:rPr>
      </w:pPr>
    </w:p>
    <w:p w14:paraId="6BDF9587" w14:textId="77777777" w:rsidR="007856BE" w:rsidRPr="00A21043" w:rsidRDefault="007856BE" w:rsidP="007856BE">
      <w:pPr>
        <w:spacing w:line="276" w:lineRule="auto"/>
        <w:ind w:firstLine="360"/>
        <w:rPr>
          <w:b/>
          <w:sz w:val="28"/>
          <w:szCs w:val="28"/>
        </w:rPr>
      </w:pPr>
      <w:r w:rsidRPr="00A21043">
        <w:rPr>
          <w:b/>
          <w:sz w:val="28"/>
          <w:szCs w:val="28"/>
        </w:rPr>
        <w:t>Система дошкольного образования</w:t>
      </w:r>
    </w:p>
    <w:p w14:paraId="7B7844DD" w14:textId="77777777" w:rsidR="007856BE" w:rsidRPr="00A2131A" w:rsidRDefault="007856BE" w:rsidP="007856BE">
      <w:pPr>
        <w:spacing w:line="276" w:lineRule="auto"/>
        <w:ind w:firstLine="36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охвачено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1620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(1489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садах,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131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школах),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57,3%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1,6%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больше,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году.</w:t>
      </w:r>
    </w:p>
    <w:p w14:paraId="4FF6D6FC" w14:textId="77777777" w:rsidR="007856BE" w:rsidRPr="00A2131A" w:rsidRDefault="007856BE" w:rsidP="007856BE">
      <w:pPr>
        <w:spacing w:line="276" w:lineRule="auto"/>
        <w:ind w:firstLine="36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Услуга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предоставлению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общедоступного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бесплатного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муниципалитете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реализована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100%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A2131A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лет.</w:t>
      </w:r>
      <w:r>
        <w:rPr>
          <w:sz w:val="28"/>
          <w:szCs w:val="28"/>
        </w:rPr>
        <w:t xml:space="preserve"> </w:t>
      </w:r>
    </w:p>
    <w:p w14:paraId="4BA24F66" w14:textId="77777777" w:rsidR="007856BE" w:rsidRPr="00A2131A" w:rsidRDefault="007856BE" w:rsidP="007856BE">
      <w:pPr>
        <w:spacing w:line="276" w:lineRule="auto"/>
        <w:ind w:firstLine="36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Родительская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дошкольных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установлена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1800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A21043">
        <w:rPr>
          <w:sz w:val="28"/>
          <w:szCs w:val="28"/>
        </w:rPr>
        <w:t>менялась с января 2016 года</w:t>
      </w:r>
      <w:r w:rsidRPr="00A2131A">
        <w:rPr>
          <w:sz w:val="28"/>
          <w:szCs w:val="28"/>
        </w:rPr>
        <w:t>.</w:t>
      </w:r>
    </w:p>
    <w:p w14:paraId="2CCCCB55" w14:textId="77777777" w:rsidR="007856BE" w:rsidRPr="00A2131A" w:rsidRDefault="007856BE" w:rsidP="007856BE">
      <w:pPr>
        <w:pStyle w:val="23"/>
        <w:spacing w:line="276" w:lineRule="auto"/>
        <w:ind w:firstLine="360"/>
        <w:jc w:val="both"/>
        <w:rPr>
          <w:sz w:val="28"/>
          <w:szCs w:val="28"/>
          <w:lang w:eastAsia="ru-RU"/>
        </w:rPr>
      </w:pPr>
      <w:r w:rsidRPr="00A2131A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2018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году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дошкольных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организациях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внедрялись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современные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методы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обучения,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были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открыты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новые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тематические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площадки:</w:t>
      </w:r>
    </w:p>
    <w:p w14:paraId="47A13619" w14:textId="77777777" w:rsidR="007856BE" w:rsidRDefault="007856BE" w:rsidP="007856BE">
      <w:pPr>
        <w:pStyle w:val="23"/>
        <w:spacing w:line="276" w:lineRule="auto"/>
        <w:ind w:left="360"/>
        <w:jc w:val="both"/>
        <w:rPr>
          <w:sz w:val="28"/>
          <w:szCs w:val="28"/>
          <w:lang w:eastAsia="ru-RU"/>
        </w:rPr>
      </w:pPr>
      <w:r w:rsidRPr="00A2131A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«Удивительный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мир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океана»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детском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саду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поселка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A2131A">
        <w:rPr>
          <w:sz w:val="28"/>
          <w:szCs w:val="28"/>
          <w:lang w:eastAsia="ru-RU"/>
        </w:rPr>
        <w:t>Холмогоровка</w:t>
      </w:r>
      <w:proofErr w:type="spellEnd"/>
      <w:r w:rsidRPr="00A2131A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 xml:space="preserve"> </w:t>
      </w:r>
    </w:p>
    <w:p w14:paraId="0EA53C18" w14:textId="77777777" w:rsidR="007856BE" w:rsidRPr="00A2131A" w:rsidRDefault="007856BE" w:rsidP="007856BE">
      <w:pPr>
        <w:pStyle w:val="23"/>
        <w:spacing w:line="276" w:lineRule="auto"/>
        <w:ind w:left="360"/>
        <w:jc w:val="both"/>
        <w:rPr>
          <w:sz w:val="28"/>
          <w:szCs w:val="28"/>
          <w:lang w:eastAsia="ru-RU"/>
        </w:rPr>
      </w:pPr>
      <w:r w:rsidRPr="00A2131A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«Подводный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мир»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детском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саду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№23</w:t>
      </w:r>
      <w:r>
        <w:rPr>
          <w:sz w:val="28"/>
          <w:szCs w:val="28"/>
          <w:lang w:eastAsia="ru-RU"/>
        </w:rPr>
        <w:t xml:space="preserve"> «Сказка»;</w:t>
      </w:r>
    </w:p>
    <w:p w14:paraId="73FF247B" w14:textId="77777777" w:rsidR="007856BE" w:rsidRPr="00A2131A" w:rsidRDefault="007856BE" w:rsidP="007856BE">
      <w:pPr>
        <w:pStyle w:val="23"/>
        <w:spacing w:line="276" w:lineRule="auto"/>
        <w:ind w:left="360"/>
        <w:jc w:val="both"/>
        <w:rPr>
          <w:sz w:val="28"/>
          <w:szCs w:val="28"/>
          <w:lang w:eastAsia="ru-RU"/>
        </w:rPr>
      </w:pPr>
      <w:r w:rsidRPr="00A2131A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«Парк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динозавров»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«Первая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мастерская»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детском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саду</w:t>
      </w:r>
      <w:r>
        <w:rPr>
          <w:sz w:val="28"/>
          <w:szCs w:val="28"/>
          <w:lang w:eastAsia="ru-RU"/>
        </w:rPr>
        <w:t xml:space="preserve"> №3;</w:t>
      </w:r>
    </w:p>
    <w:p w14:paraId="1E2772A1" w14:textId="77777777" w:rsidR="007856BE" w:rsidRPr="00A2131A" w:rsidRDefault="007856BE" w:rsidP="007856BE">
      <w:pPr>
        <w:pStyle w:val="23"/>
        <w:spacing w:line="276" w:lineRule="auto"/>
        <w:ind w:left="360"/>
        <w:jc w:val="both"/>
        <w:rPr>
          <w:sz w:val="28"/>
          <w:szCs w:val="28"/>
          <w:lang w:eastAsia="ru-RU"/>
        </w:rPr>
      </w:pPr>
      <w:r w:rsidRPr="00A2131A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«Инженерная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школа»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«Загадочный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космос»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для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детей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до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лет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в</w:t>
      </w:r>
    </w:p>
    <w:p w14:paraId="6A654C59" w14:textId="77777777" w:rsidR="007856BE" w:rsidRPr="00A2131A" w:rsidRDefault="007856BE" w:rsidP="007856BE">
      <w:pPr>
        <w:pStyle w:val="23"/>
        <w:spacing w:line="276" w:lineRule="auto"/>
        <w:ind w:left="360"/>
        <w:jc w:val="both"/>
        <w:rPr>
          <w:sz w:val="28"/>
          <w:szCs w:val="28"/>
          <w:lang w:eastAsia="ru-RU"/>
        </w:rPr>
      </w:pPr>
      <w:r w:rsidRPr="00A2131A">
        <w:rPr>
          <w:sz w:val="28"/>
          <w:szCs w:val="28"/>
          <w:lang w:eastAsia="ru-RU"/>
        </w:rPr>
        <w:t>детском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саду</w:t>
      </w:r>
      <w:r>
        <w:rPr>
          <w:sz w:val="28"/>
          <w:szCs w:val="28"/>
          <w:lang w:eastAsia="ru-RU"/>
        </w:rPr>
        <w:t xml:space="preserve"> №4;</w:t>
      </w:r>
    </w:p>
    <w:p w14:paraId="4B2EE592" w14:textId="77777777" w:rsidR="007856BE" w:rsidRPr="00A2131A" w:rsidRDefault="007856BE" w:rsidP="007856BE">
      <w:pPr>
        <w:pStyle w:val="23"/>
        <w:spacing w:line="276" w:lineRule="auto"/>
        <w:ind w:left="360"/>
        <w:jc w:val="both"/>
        <w:rPr>
          <w:sz w:val="28"/>
          <w:szCs w:val="28"/>
          <w:lang w:eastAsia="ru-RU"/>
        </w:rPr>
      </w:pPr>
      <w:r w:rsidRPr="00A2131A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«Шах</w:t>
      </w:r>
      <w:r>
        <w:rPr>
          <w:sz w:val="28"/>
          <w:szCs w:val="28"/>
          <w:lang w:eastAsia="ru-RU"/>
        </w:rPr>
        <w:t>матная школа» в детском саду №6;</w:t>
      </w:r>
    </w:p>
    <w:p w14:paraId="6129F9D0" w14:textId="77777777" w:rsidR="007856BE" w:rsidRPr="00A2131A" w:rsidRDefault="007856BE" w:rsidP="007856BE">
      <w:pPr>
        <w:pStyle w:val="23"/>
        <w:spacing w:line="276" w:lineRule="auto"/>
        <w:ind w:firstLine="360"/>
        <w:jc w:val="both"/>
        <w:rPr>
          <w:sz w:val="28"/>
          <w:szCs w:val="28"/>
          <w:lang w:eastAsia="ru-RU"/>
        </w:rPr>
      </w:pPr>
      <w:r w:rsidRPr="00A2131A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Уголок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знаменитого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парка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«Зарядье»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детском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саду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поселка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A2131A">
        <w:rPr>
          <w:sz w:val="28"/>
          <w:szCs w:val="28"/>
          <w:lang w:eastAsia="ru-RU"/>
        </w:rPr>
        <w:t>Коврово</w:t>
      </w:r>
      <w:proofErr w:type="spellEnd"/>
      <w:r w:rsidRPr="00A2131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14:paraId="2261905C" w14:textId="77777777" w:rsidR="007856BE" w:rsidRPr="00A2131A" w:rsidRDefault="007856BE" w:rsidP="007856BE">
      <w:pPr>
        <w:pStyle w:val="23"/>
        <w:spacing w:line="276" w:lineRule="auto"/>
        <w:ind w:left="360" w:firstLine="348"/>
        <w:jc w:val="both"/>
        <w:rPr>
          <w:sz w:val="28"/>
          <w:szCs w:val="28"/>
          <w:lang w:eastAsia="ru-RU"/>
        </w:rPr>
      </w:pPr>
      <w:r w:rsidRPr="00A2131A">
        <w:rPr>
          <w:sz w:val="28"/>
          <w:szCs w:val="28"/>
          <w:lang w:eastAsia="ru-RU"/>
        </w:rPr>
        <w:t>Помимо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новых,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округе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продолжают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свою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работу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тематические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площадки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«Мультфильмы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детства»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«Зоопарк»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детских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садах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№4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№6,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автогородки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по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безопасности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дорожного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движения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детских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садах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№3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п.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A2131A">
        <w:rPr>
          <w:sz w:val="28"/>
          <w:szCs w:val="28"/>
          <w:lang w:eastAsia="ru-RU"/>
        </w:rPr>
        <w:t>Холмогоровка</w:t>
      </w:r>
      <w:proofErr w:type="spellEnd"/>
      <w:r w:rsidRPr="00A2131A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приобретена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новая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спортивная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площадка</w:t>
      </w:r>
      <w:r>
        <w:rPr>
          <w:sz w:val="28"/>
          <w:szCs w:val="28"/>
          <w:lang w:eastAsia="ru-RU"/>
        </w:rPr>
        <w:t xml:space="preserve"> для </w:t>
      </w:r>
      <w:r w:rsidRPr="00A2131A">
        <w:rPr>
          <w:sz w:val="28"/>
          <w:szCs w:val="28"/>
          <w:lang w:eastAsia="ru-RU"/>
        </w:rPr>
        <w:t>детско</w:t>
      </w:r>
      <w:r>
        <w:rPr>
          <w:sz w:val="28"/>
          <w:szCs w:val="28"/>
          <w:lang w:eastAsia="ru-RU"/>
        </w:rPr>
        <w:t xml:space="preserve">го сада </w:t>
      </w:r>
      <w:r w:rsidRPr="00A2131A">
        <w:rPr>
          <w:sz w:val="28"/>
          <w:szCs w:val="28"/>
          <w:lang w:eastAsia="ru-RU"/>
        </w:rPr>
        <w:t>п.</w:t>
      </w:r>
      <w:r>
        <w:rPr>
          <w:sz w:val="28"/>
          <w:szCs w:val="28"/>
          <w:lang w:eastAsia="ru-RU"/>
        </w:rPr>
        <w:t xml:space="preserve"> </w:t>
      </w:r>
      <w:r w:rsidRPr="00A2131A">
        <w:rPr>
          <w:sz w:val="28"/>
          <w:szCs w:val="28"/>
          <w:lang w:eastAsia="ru-RU"/>
        </w:rPr>
        <w:t>Муромское.</w:t>
      </w:r>
    </w:p>
    <w:p w14:paraId="13EBCD33" w14:textId="77777777" w:rsidR="007856BE" w:rsidRPr="00A2131A" w:rsidRDefault="007856BE" w:rsidP="007856BE">
      <w:pPr>
        <w:spacing w:line="276" w:lineRule="auto"/>
        <w:ind w:left="360" w:firstLine="34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безопасных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комфортных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ремонтные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работы:</w:t>
      </w:r>
    </w:p>
    <w:p w14:paraId="582BE4B5" w14:textId="77777777" w:rsidR="007856BE" w:rsidRPr="00A2131A" w:rsidRDefault="007856BE" w:rsidP="007856BE">
      <w:pPr>
        <w:spacing w:line="276" w:lineRule="auto"/>
        <w:ind w:left="36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№6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произведена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замена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кровли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электромонтажные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196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2131A">
        <w:rPr>
          <w:sz w:val="28"/>
          <w:szCs w:val="28"/>
        </w:rPr>
        <w:t>тыс.</w:t>
      </w:r>
      <w:bookmarkStart w:id="2" w:name="_Toc420489789"/>
      <w:r w:rsidRPr="00A2131A">
        <w:rPr>
          <w:sz w:val="28"/>
          <w:szCs w:val="28"/>
        </w:rPr>
        <w:t>рублей</w:t>
      </w:r>
      <w:proofErr w:type="spellEnd"/>
      <w:proofErr w:type="gramEnd"/>
      <w:r w:rsidRPr="00A2131A">
        <w:rPr>
          <w:sz w:val="28"/>
          <w:szCs w:val="28"/>
        </w:rPr>
        <w:t>;</w:t>
      </w:r>
    </w:p>
    <w:p w14:paraId="26F1E306" w14:textId="77777777" w:rsidR="007856BE" w:rsidRPr="00A2131A" w:rsidRDefault="007856BE" w:rsidP="007856BE">
      <w:pPr>
        <w:spacing w:line="276" w:lineRule="auto"/>
        <w:ind w:left="36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№3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отремонтированы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групповые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помещения,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крыльцо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615тыс.рублей;</w:t>
      </w:r>
      <w:r>
        <w:rPr>
          <w:sz w:val="28"/>
          <w:szCs w:val="28"/>
        </w:rPr>
        <w:t xml:space="preserve"> </w:t>
      </w:r>
    </w:p>
    <w:p w14:paraId="289F2CE8" w14:textId="77777777" w:rsidR="007856BE" w:rsidRPr="00A2131A" w:rsidRDefault="007856BE" w:rsidP="007856BE">
      <w:pPr>
        <w:spacing w:line="276" w:lineRule="auto"/>
        <w:ind w:left="36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садах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№23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«Сказка»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№4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произведены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косметические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ремонты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групповых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158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177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соответственно;</w:t>
      </w:r>
    </w:p>
    <w:p w14:paraId="7D8A7DF2" w14:textId="77777777" w:rsidR="007856BE" w:rsidRPr="00A2131A" w:rsidRDefault="007856BE" w:rsidP="007856BE">
      <w:pPr>
        <w:spacing w:line="276" w:lineRule="auto"/>
        <w:ind w:left="360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детском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саду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«Солнышко»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п.</w:t>
      </w:r>
      <w:r>
        <w:rPr>
          <w:bCs/>
          <w:sz w:val="28"/>
          <w:szCs w:val="28"/>
        </w:rPr>
        <w:t xml:space="preserve"> </w:t>
      </w:r>
      <w:proofErr w:type="spellStart"/>
      <w:r w:rsidRPr="00A2131A">
        <w:rPr>
          <w:bCs/>
          <w:sz w:val="28"/>
          <w:szCs w:val="28"/>
        </w:rPr>
        <w:t>Коврово</w:t>
      </w:r>
      <w:proofErr w:type="spellEnd"/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осуществлен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косметический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ремонт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группы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замена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полов,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капитальный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ремонт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крыльца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детского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сада,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ремонт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отопительной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системы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ремонт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подсобного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помещения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сушки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белья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сумму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593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тысячи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рублей;</w:t>
      </w:r>
    </w:p>
    <w:p w14:paraId="450E998F" w14:textId="77777777" w:rsidR="007856BE" w:rsidRPr="00A2131A" w:rsidRDefault="007856BE" w:rsidP="007856BE">
      <w:pPr>
        <w:pStyle w:val="35"/>
        <w:tabs>
          <w:tab w:val="left" w:pos="567"/>
        </w:tabs>
        <w:spacing w:line="276" w:lineRule="auto"/>
        <w:ind w:left="360" w:firstLine="0"/>
        <w:rPr>
          <w:bCs/>
          <w:lang w:eastAsia="ru-RU"/>
        </w:rPr>
      </w:pPr>
      <w:r>
        <w:rPr>
          <w:bCs/>
          <w:lang w:eastAsia="ru-RU"/>
        </w:rPr>
        <w:lastRenderedPageBreak/>
        <w:t xml:space="preserve"> </w:t>
      </w:r>
      <w:r w:rsidRPr="00A2131A">
        <w:rPr>
          <w:bCs/>
          <w:lang w:eastAsia="ru-RU"/>
        </w:rPr>
        <w:t>-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в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детском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саду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п.</w:t>
      </w:r>
      <w:r>
        <w:rPr>
          <w:bCs/>
          <w:lang w:eastAsia="ru-RU"/>
        </w:rPr>
        <w:t xml:space="preserve"> </w:t>
      </w:r>
      <w:proofErr w:type="spellStart"/>
      <w:r w:rsidRPr="00A2131A">
        <w:rPr>
          <w:bCs/>
          <w:lang w:eastAsia="ru-RU"/>
        </w:rPr>
        <w:t>Холмогоровка</w:t>
      </w:r>
      <w:proofErr w:type="spellEnd"/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произведен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косметический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ремонт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групповых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помещений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(приемной,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группы,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спальной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комнаты,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туалетов),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медицинского,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методического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кабинетов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на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сумму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954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тыс.</w:t>
      </w:r>
      <w:r>
        <w:rPr>
          <w:bCs/>
          <w:lang w:eastAsia="ru-RU"/>
        </w:rPr>
        <w:t xml:space="preserve"> </w:t>
      </w:r>
      <w:r w:rsidRPr="00A2131A">
        <w:rPr>
          <w:bCs/>
          <w:lang w:eastAsia="ru-RU"/>
        </w:rPr>
        <w:t>рублей.</w:t>
      </w:r>
      <w:r>
        <w:rPr>
          <w:bCs/>
          <w:lang w:eastAsia="ru-RU"/>
        </w:rPr>
        <w:t xml:space="preserve"> </w:t>
      </w:r>
    </w:p>
    <w:bookmarkEnd w:id="2"/>
    <w:p w14:paraId="5C25EB79" w14:textId="77777777" w:rsidR="007856BE" w:rsidRPr="00A2131A" w:rsidRDefault="007856BE" w:rsidP="007856BE">
      <w:pPr>
        <w:spacing w:line="276" w:lineRule="auto"/>
        <w:ind w:left="360"/>
        <w:rPr>
          <w:sz w:val="28"/>
          <w:szCs w:val="28"/>
        </w:rPr>
      </w:pPr>
    </w:p>
    <w:p w14:paraId="35C769B5" w14:textId="77777777" w:rsidR="007856BE" w:rsidRPr="00A2131A" w:rsidRDefault="007856BE" w:rsidP="007856BE">
      <w:pPr>
        <w:spacing w:line="276" w:lineRule="auto"/>
        <w:ind w:left="360" w:firstLine="348"/>
        <w:rPr>
          <w:b/>
          <w:bCs/>
          <w:sz w:val="28"/>
          <w:szCs w:val="28"/>
        </w:rPr>
      </w:pPr>
      <w:r w:rsidRPr="00A2131A">
        <w:rPr>
          <w:b/>
          <w:sz w:val="28"/>
          <w:szCs w:val="28"/>
        </w:rPr>
        <w:t>С</w:t>
      </w:r>
      <w:r w:rsidRPr="00A2131A">
        <w:rPr>
          <w:b/>
          <w:bCs/>
          <w:sz w:val="28"/>
          <w:szCs w:val="28"/>
        </w:rPr>
        <w:t>истема</w:t>
      </w:r>
      <w:r>
        <w:rPr>
          <w:b/>
          <w:bCs/>
          <w:sz w:val="28"/>
          <w:szCs w:val="28"/>
        </w:rPr>
        <w:t xml:space="preserve"> </w:t>
      </w:r>
      <w:r w:rsidRPr="00A2131A">
        <w:rPr>
          <w:b/>
          <w:bCs/>
          <w:sz w:val="28"/>
          <w:szCs w:val="28"/>
        </w:rPr>
        <w:t>общего</w:t>
      </w:r>
      <w:r>
        <w:rPr>
          <w:b/>
          <w:bCs/>
          <w:sz w:val="28"/>
          <w:szCs w:val="28"/>
        </w:rPr>
        <w:t xml:space="preserve"> </w:t>
      </w:r>
      <w:r w:rsidRPr="00A2131A">
        <w:rPr>
          <w:b/>
          <w:bCs/>
          <w:sz w:val="28"/>
          <w:szCs w:val="28"/>
        </w:rPr>
        <w:t>образования.</w:t>
      </w:r>
    </w:p>
    <w:p w14:paraId="3E2F1C0C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«Зеленоградский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представлена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школами,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которых: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средних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основны</w:t>
      </w:r>
      <w:r>
        <w:rPr>
          <w:sz w:val="28"/>
          <w:szCs w:val="28"/>
        </w:rPr>
        <w:t xml:space="preserve">е </w:t>
      </w:r>
      <w:r w:rsidRPr="00A2131A">
        <w:rPr>
          <w:sz w:val="28"/>
          <w:szCs w:val="28"/>
        </w:rPr>
        <w:t>школы.</w:t>
      </w:r>
    </w:p>
    <w:p w14:paraId="3053C34A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01.12.2018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</w:t>
      </w:r>
      <w:r>
        <w:rPr>
          <w:sz w:val="28"/>
          <w:szCs w:val="28"/>
        </w:rPr>
        <w:t xml:space="preserve">а </w:t>
      </w:r>
      <w:r w:rsidRPr="00A2131A">
        <w:rPr>
          <w:sz w:val="28"/>
          <w:szCs w:val="28"/>
        </w:rPr>
        <w:t>обучал</w:t>
      </w:r>
      <w:r>
        <w:rPr>
          <w:sz w:val="28"/>
          <w:szCs w:val="28"/>
        </w:rPr>
        <w:t>и</w:t>
      </w:r>
      <w:r w:rsidRPr="00A2131A">
        <w:rPr>
          <w:sz w:val="28"/>
          <w:szCs w:val="28"/>
        </w:rPr>
        <w:t>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3079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137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классах,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работал</w:t>
      </w:r>
      <w:r>
        <w:rPr>
          <w:sz w:val="28"/>
          <w:szCs w:val="28"/>
        </w:rPr>
        <w:t xml:space="preserve">и </w:t>
      </w:r>
      <w:r w:rsidRPr="00A2131A">
        <w:rPr>
          <w:sz w:val="28"/>
          <w:szCs w:val="28"/>
        </w:rPr>
        <w:t>212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педагогов.</w:t>
      </w:r>
    </w:p>
    <w:p w14:paraId="1877B9F0" w14:textId="77777777" w:rsidR="007856BE" w:rsidRPr="00A2131A" w:rsidRDefault="007856BE" w:rsidP="007856BE">
      <w:pPr>
        <w:pStyle w:val="ad"/>
        <w:spacing w:line="276" w:lineRule="auto"/>
        <w:ind w:right="-80" w:firstLine="708"/>
        <w:jc w:val="both"/>
        <w:rPr>
          <w:color w:val="auto"/>
          <w:sz w:val="28"/>
          <w:szCs w:val="28"/>
        </w:rPr>
      </w:pPr>
      <w:r w:rsidRPr="00A2131A">
        <w:rPr>
          <w:color w:val="auto"/>
          <w:sz w:val="28"/>
          <w:szCs w:val="28"/>
        </w:rPr>
        <w:t>Показателем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качества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предоставляемых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образовательных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услуг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является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итоговая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аттестация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образовательным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программам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среднего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общего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образования,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которая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проходит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форме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единого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государственного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экзамена.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2018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году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также,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как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2017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году</w:t>
      </w:r>
      <w:r>
        <w:rPr>
          <w:color w:val="auto"/>
          <w:sz w:val="28"/>
          <w:szCs w:val="28"/>
        </w:rPr>
        <w:t xml:space="preserve">, </w:t>
      </w:r>
      <w:r w:rsidRPr="00A2131A">
        <w:rPr>
          <w:color w:val="auto"/>
          <w:sz w:val="28"/>
          <w:szCs w:val="28"/>
        </w:rPr>
        <w:t>100%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учеников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11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классов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школ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муниципалитета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сдали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ЕГЭ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положительным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результатом.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Средний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балл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ЕГЭ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русскому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языку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составил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73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балла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(в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2017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году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72,0), средний балл на ЕГЭ по </w:t>
      </w:r>
      <w:r w:rsidRPr="00A2131A">
        <w:rPr>
          <w:color w:val="auto"/>
          <w:sz w:val="28"/>
          <w:szCs w:val="28"/>
        </w:rPr>
        <w:t>математике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составил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53,5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баллов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(в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2017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году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55,89),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базовой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математике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средний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балл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школах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муниципалитета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составил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4,64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5-балльной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шкале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(в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2017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году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4,53).</w:t>
      </w:r>
    </w:p>
    <w:p w14:paraId="4424EDAD" w14:textId="77777777" w:rsidR="007856BE" w:rsidRPr="00A2131A" w:rsidRDefault="007856BE" w:rsidP="007856BE">
      <w:pPr>
        <w:pStyle w:val="ad"/>
        <w:spacing w:line="276" w:lineRule="auto"/>
        <w:ind w:right="-80" w:firstLine="708"/>
        <w:jc w:val="both"/>
        <w:rPr>
          <w:color w:val="auto"/>
          <w:sz w:val="28"/>
          <w:szCs w:val="28"/>
        </w:rPr>
      </w:pPr>
      <w:r w:rsidRPr="00A2131A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результатам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итоговой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аттестации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2018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году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выпускников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11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классов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получили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аттестаты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среднем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общем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образовании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отличием,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награждены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золотыми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медалями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«За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особые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успехи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учении»</w:t>
      </w:r>
      <w:r>
        <w:rPr>
          <w:color w:val="auto"/>
          <w:sz w:val="28"/>
          <w:szCs w:val="28"/>
        </w:rPr>
        <w:t xml:space="preserve">, </w:t>
      </w:r>
      <w:r w:rsidRPr="00A2131A">
        <w:rPr>
          <w:bCs/>
          <w:color w:val="auto"/>
          <w:sz w:val="28"/>
          <w:szCs w:val="28"/>
        </w:rPr>
        <w:t>8</w:t>
      </w:r>
      <w:r>
        <w:rPr>
          <w:bCs/>
          <w:color w:val="auto"/>
          <w:sz w:val="28"/>
          <w:szCs w:val="28"/>
        </w:rPr>
        <w:t xml:space="preserve"> </w:t>
      </w:r>
      <w:r w:rsidRPr="00A2131A">
        <w:rPr>
          <w:bCs/>
          <w:color w:val="auto"/>
          <w:sz w:val="28"/>
          <w:szCs w:val="28"/>
        </w:rPr>
        <w:t>выпускников</w:t>
      </w:r>
      <w:r>
        <w:rPr>
          <w:bCs/>
          <w:color w:val="auto"/>
          <w:sz w:val="28"/>
          <w:szCs w:val="28"/>
        </w:rPr>
        <w:t xml:space="preserve"> </w:t>
      </w:r>
      <w:r w:rsidRPr="00A2131A">
        <w:rPr>
          <w:bCs/>
          <w:color w:val="auto"/>
          <w:sz w:val="28"/>
          <w:szCs w:val="28"/>
        </w:rPr>
        <w:t>9</w:t>
      </w:r>
      <w:r>
        <w:rPr>
          <w:bCs/>
          <w:color w:val="auto"/>
          <w:sz w:val="28"/>
          <w:szCs w:val="28"/>
        </w:rPr>
        <w:t xml:space="preserve"> </w:t>
      </w:r>
      <w:r w:rsidRPr="00A2131A">
        <w:rPr>
          <w:bCs/>
          <w:color w:val="auto"/>
          <w:sz w:val="28"/>
          <w:szCs w:val="28"/>
        </w:rPr>
        <w:t>классов</w:t>
      </w:r>
      <w:r>
        <w:rPr>
          <w:bCs/>
          <w:color w:val="auto"/>
          <w:sz w:val="28"/>
          <w:szCs w:val="28"/>
        </w:rPr>
        <w:t xml:space="preserve"> </w:t>
      </w:r>
      <w:r w:rsidRPr="00A2131A">
        <w:rPr>
          <w:bCs/>
          <w:color w:val="auto"/>
          <w:sz w:val="28"/>
          <w:szCs w:val="28"/>
        </w:rPr>
        <w:t>получили</w:t>
      </w:r>
      <w:r>
        <w:rPr>
          <w:bCs/>
          <w:color w:val="auto"/>
          <w:sz w:val="28"/>
          <w:szCs w:val="28"/>
        </w:rPr>
        <w:t xml:space="preserve"> </w:t>
      </w:r>
      <w:r w:rsidRPr="00A2131A">
        <w:rPr>
          <w:bCs/>
          <w:color w:val="auto"/>
          <w:sz w:val="28"/>
          <w:szCs w:val="28"/>
        </w:rPr>
        <w:t>аттестаты</w:t>
      </w:r>
      <w:r>
        <w:rPr>
          <w:bCs/>
          <w:color w:val="auto"/>
          <w:sz w:val="28"/>
          <w:szCs w:val="28"/>
        </w:rPr>
        <w:t xml:space="preserve"> </w:t>
      </w:r>
      <w:r w:rsidRPr="00A2131A">
        <w:rPr>
          <w:bCs/>
          <w:color w:val="auto"/>
          <w:sz w:val="28"/>
          <w:szCs w:val="28"/>
        </w:rPr>
        <w:t>об</w:t>
      </w:r>
      <w:r>
        <w:rPr>
          <w:bCs/>
          <w:color w:val="auto"/>
          <w:sz w:val="28"/>
          <w:szCs w:val="28"/>
        </w:rPr>
        <w:t xml:space="preserve"> </w:t>
      </w:r>
      <w:r w:rsidRPr="00A2131A">
        <w:rPr>
          <w:bCs/>
          <w:color w:val="auto"/>
          <w:sz w:val="28"/>
          <w:szCs w:val="28"/>
        </w:rPr>
        <w:t>основном</w:t>
      </w:r>
      <w:r>
        <w:rPr>
          <w:bCs/>
          <w:color w:val="auto"/>
          <w:sz w:val="28"/>
          <w:szCs w:val="28"/>
        </w:rPr>
        <w:t xml:space="preserve"> </w:t>
      </w:r>
      <w:r w:rsidRPr="00A2131A">
        <w:rPr>
          <w:bCs/>
          <w:color w:val="auto"/>
          <w:sz w:val="28"/>
          <w:szCs w:val="28"/>
        </w:rPr>
        <w:t>общем</w:t>
      </w:r>
      <w:r>
        <w:rPr>
          <w:bCs/>
          <w:color w:val="auto"/>
          <w:sz w:val="28"/>
          <w:szCs w:val="28"/>
        </w:rPr>
        <w:t xml:space="preserve"> </w:t>
      </w:r>
      <w:r w:rsidRPr="00A2131A">
        <w:rPr>
          <w:bCs/>
          <w:color w:val="auto"/>
          <w:sz w:val="28"/>
          <w:szCs w:val="28"/>
        </w:rPr>
        <w:t>образовании</w:t>
      </w:r>
      <w:r>
        <w:rPr>
          <w:bCs/>
          <w:color w:val="auto"/>
          <w:sz w:val="28"/>
          <w:szCs w:val="28"/>
        </w:rPr>
        <w:t xml:space="preserve"> </w:t>
      </w:r>
      <w:r w:rsidRPr="00A2131A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 xml:space="preserve"> </w:t>
      </w:r>
      <w:r w:rsidRPr="00A2131A">
        <w:rPr>
          <w:bCs/>
          <w:color w:val="auto"/>
          <w:sz w:val="28"/>
          <w:szCs w:val="28"/>
        </w:rPr>
        <w:t>отличием.</w:t>
      </w:r>
    </w:p>
    <w:p w14:paraId="57BED63F" w14:textId="77777777" w:rsidR="007856BE" w:rsidRPr="00A2131A" w:rsidRDefault="007856BE" w:rsidP="007856BE">
      <w:pPr>
        <w:pStyle w:val="ad"/>
        <w:spacing w:line="276" w:lineRule="auto"/>
        <w:ind w:right="-80" w:firstLine="708"/>
        <w:jc w:val="both"/>
        <w:rPr>
          <w:color w:val="auto"/>
          <w:sz w:val="28"/>
          <w:szCs w:val="28"/>
        </w:rPr>
      </w:pPr>
      <w:r w:rsidRPr="00A2131A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последние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годы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образовательные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организации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муниципалитета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активно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участвуют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конкурсных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отборах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целью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привлечения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денежных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средств,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используемых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дальнейшем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развитие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организаций,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педагоги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конкурсах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профессионального</w:t>
      </w:r>
      <w:r>
        <w:rPr>
          <w:color w:val="auto"/>
          <w:sz w:val="28"/>
          <w:szCs w:val="28"/>
        </w:rPr>
        <w:t xml:space="preserve"> </w:t>
      </w:r>
      <w:r w:rsidRPr="00A2131A">
        <w:rPr>
          <w:color w:val="auto"/>
          <w:sz w:val="28"/>
          <w:szCs w:val="28"/>
        </w:rPr>
        <w:t>мастерства.</w:t>
      </w:r>
    </w:p>
    <w:p w14:paraId="4F2E04E7" w14:textId="77777777" w:rsidR="007856BE" w:rsidRPr="00A2131A" w:rsidRDefault="007856BE" w:rsidP="007856BE">
      <w:pPr>
        <w:tabs>
          <w:tab w:val="num" w:pos="540"/>
        </w:tabs>
        <w:spacing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участвовали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рейтинге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образования.</w:t>
      </w:r>
      <w:r>
        <w:rPr>
          <w:sz w:val="28"/>
          <w:szCs w:val="28"/>
        </w:rPr>
        <w:t xml:space="preserve"> </w:t>
      </w:r>
    </w:p>
    <w:p w14:paraId="337EFFD7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рейтинга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</w:t>
      </w:r>
      <w:r>
        <w:rPr>
          <w:sz w:val="28"/>
          <w:szCs w:val="28"/>
        </w:rPr>
        <w:t>ш</w:t>
      </w:r>
      <w:r w:rsidRPr="00A2131A">
        <w:rPr>
          <w:sz w:val="28"/>
          <w:szCs w:val="28"/>
        </w:rPr>
        <w:t>кола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Зеленоградска,</w:t>
      </w:r>
      <w:r>
        <w:rPr>
          <w:sz w:val="28"/>
          <w:szCs w:val="28"/>
        </w:rPr>
        <w:t xml:space="preserve"> г</w:t>
      </w:r>
      <w:r w:rsidRPr="00A2131A">
        <w:rPr>
          <w:sz w:val="28"/>
          <w:szCs w:val="28"/>
        </w:rPr>
        <w:t>имназия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Вектор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Грачевка)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вошли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получателей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образования.</w:t>
      </w:r>
      <w:r>
        <w:rPr>
          <w:sz w:val="28"/>
          <w:szCs w:val="28"/>
        </w:rPr>
        <w:t xml:space="preserve"> </w:t>
      </w:r>
    </w:p>
    <w:p w14:paraId="2A29A07E" w14:textId="77777777" w:rsidR="007856BE" w:rsidRPr="00A2131A" w:rsidRDefault="007856BE" w:rsidP="007856BE">
      <w:pPr>
        <w:tabs>
          <w:tab w:val="num" w:pos="540"/>
        </w:tabs>
        <w:spacing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A2131A">
        <w:rPr>
          <w:sz w:val="28"/>
          <w:szCs w:val="28"/>
        </w:rPr>
        <w:t>тыс.рублей</w:t>
      </w:r>
      <w:proofErr w:type="spellEnd"/>
      <w:proofErr w:type="gramEnd"/>
      <w:r w:rsidRPr="00A21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денежные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расходованы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компьютерного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оборудования,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ремонтных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выплату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стимулирующей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платы.</w:t>
      </w:r>
    </w:p>
    <w:p w14:paraId="19FEBCE5" w14:textId="77777777" w:rsidR="007856BE" w:rsidRPr="00A2131A" w:rsidRDefault="007856BE" w:rsidP="007856BE">
      <w:pPr>
        <w:tabs>
          <w:tab w:val="num" w:pos="540"/>
        </w:tabs>
        <w:spacing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г</w:t>
      </w:r>
      <w:r w:rsidRPr="00A2131A">
        <w:rPr>
          <w:sz w:val="28"/>
          <w:szCs w:val="28"/>
        </w:rPr>
        <w:t>имназия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«Вектор</w:t>
      </w:r>
      <w:r>
        <w:rPr>
          <w:sz w:val="28"/>
          <w:szCs w:val="28"/>
        </w:rPr>
        <w:t xml:space="preserve">» </w:t>
      </w:r>
      <w:r w:rsidRPr="00A2131A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победителем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конкурсного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«Выявление,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поддержка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распространение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lastRenderedPageBreak/>
        <w:t>успешных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моделей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сетевого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совместных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программ»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получила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грант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700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</w:p>
    <w:p w14:paraId="5CA15CBB" w14:textId="77777777" w:rsidR="007856BE" w:rsidRPr="00A2131A" w:rsidRDefault="007856BE" w:rsidP="007856BE">
      <w:pPr>
        <w:tabs>
          <w:tab w:val="num" w:pos="540"/>
        </w:tabs>
        <w:spacing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конкурсных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отборах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общеобразовательными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было</w:t>
      </w:r>
      <w:r>
        <w:rPr>
          <w:sz w:val="28"/>
          <w:szCs w:val="28"/>
        </w:rPr>
        <w:t xml:space="preserve"> получено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830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</w:p>
    <w:p w14:paraId="356F4CF9" w14:textId="77777777" w:rsidR="007856BE" w:rsidRPr="00A2131A" w:rsidRDefault="007856BE" w:rsidP="007856BE">
      <w:pPr>
        <w:tabs>
          <w:tab w:val="num" w:pos="540"/>
        </w:tabs>
        <w:spacing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безопасных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комфортных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школьников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израсходовано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195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рублей:</w:t>
      </w:r>
    </w:p>
    <w:p w14:paraId="09E8BA89" w14:textId="77777777" w:rsidR="007856BE" w:rsidRPr="00A2131A" w:rsidRDefault="007856BE" w:rsidP="007856B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школе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Рыбачий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оборудованы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пешеходные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переходы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новым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стандартам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сумму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503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4048D796" w14:textId="77777777" w:rsidR="007856BE" w:rsidRPr="00A2131A" w:rsidRDefault="007856BE" w:rsidP="007856B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школе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Кострово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проведен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спортивного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зала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сумму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млн </w:t>
      </w:r>
      <w:r w:rsidRPr="00A2131A">
        <w:rPr>
          <w:rFonts w:ascii="Times New Roman" w:hAnsi="Times New Roman"/>
          <w:sz w:val="28"/>
          <w:szCs w:val="28"/>
          <w:lang w:eastAsia="ru-RU"/>
        </w:rPr>
        <w:t>726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458369B6" w14:textId="77777777" w:rsidR="007856BE" w:rsidRPr="00A2131A" w:rsidRDefault="007856BE" w:rsidP="007856B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школе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Переславское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выделены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денежные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средства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493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вентиляции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спортивном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зале,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замену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установку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котла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773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5D7B4B40" w14:textId="77777777" w:rsidR="007856BE" w:rsidRPr="00A2131A" w:rsidRDefault="007856BE" w:rsidP="007856B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школе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Зеленоградска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проведен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частичный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ремонт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кровли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сумму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700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рублей;</w:t>
      </w:r>
    </w:p>
    <w:p w14:paraId="5E02B1D0" w14:textId="77777777" w:rsidR="007856BE" w:rsidRPr="00A2131A" w:rsidRDefault="007856BE" w:rsidP="007856BE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всех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учебных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заведениях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подготовке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новому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2018-2019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учебному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проведены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косметические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ремонтные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работы.</w:t>
      </w:r>
    </w:p>
    <w:p w14:paraId="286C510E" w14:textId="77777777" w:rsidR="007856BE" w:rsidRPr="00A2131A" w:rsidRDefault="007856BE" w:rsidP="007856BE">
      <w:pPr>
        <w:shd w:val="clear" w:color="auto" w:fill="FFFFFF"/>
        <w:tabs>
          <w:tab w:val="num" w:pos="540"/>
        </w:tabs>
        <w:spacing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100%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обеспечены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горячим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питанием.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питание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детям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малообеспеченных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семей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израсходовано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10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516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680E0F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млн </w:t>
      </w:r>
      <w:r w:rsidRPr="00680E0F">
        <w:rPr>
          <w:sz w:val="28"/>
          <w:szCs w:val="28"/>
          <w:u w:val="single"/>
        </w:rPr>
        <w:t>138</w:t>
      </w:r>
      <w:r>
        <w:rPr>
          <w:sz w:val="28"/>
          <w:szCs w:val="28"/>
          <w:u w:val="single"/>
        </w:rPr>
        <w:t xml:space="preserve"> </w:t>
      </w:r>
      <w:r w:rsidRPr="00680E0F">
        <w:rPr>
          <w:sz w:val="28"/>
          <w:szCs w:val="28"/>
          <w:u w:val="single"/>
        </w:rPr>
        <w:t>тыс.</w:t>
      </w:r>
      <w:r>
        <w:rPr>
          <w:sz w:val="28"/>
          <w:szCs w:val="28"/>
          <w:u w:val="single"/>
        </w:rPr>
        <w:t xml:space="preserve"> </w:t>
      </w:r>
      <w:r w:rsidRPr="00680E0F">
        <w:rPr>
          <w:sz w:val="28"/>
          <w:szCs w:val="28"/>
          <w:u w:val="single"/>
        </w:rPr>
        <w:t>рублей</w:t>
      </w:r>
      <w:r>
        <w:rPr>
          <w:sz w:val="28"/>
          <w:szCs w:val="28"/>
          <w:u w:val="single"/>
        </w:rPr>
        <w:t xml:space="preserve"> </w:t>
      </w:r>
      <w:r w:rsidRPr="00680E0F">
        <w:rPr>
          <w:sz w:val="28"/>
          <w:szCs w:val="28"/>
          <w:u w:val="single"/>
        </w:rPr>
        <w:t>из</w:t>
      </w:r>
      <w:r>
        <w:rPr>
          <w:sz w:val="28"/>
          <w:szCs w:val="28"/>
          <w:u w:val="single"/>
        </w:rPr>
        <w:t xml:space="preserve"> </w:t>
      </w:r>
      <w:r w:rsidRPr="00680E0F">
        <w:rPr>
          <w:sz w:val="28"/>
          <w:szCs w:val="28"/>
          <w:u w:val="single"/>
        </w:rPr>
        <w:t>средств</w:t>
      </w:r>
      <w:r>
        <w:rPr>
          <w:sz w:val="28"/>
          <w:szCs w:val="28"/>
          <w:u w:val="single"/>
        </w:rPr>
        <w:t xml:space="preserve"> </w:t>
      </w:r>
      <w:r w:rsidRPr="00680E0F">
        <w:rPr>
          <w:sz w:val="28"/>
          <w:szCs w:val="28"/>
          <w:u w:val="single"/>
        </w:rPr>
        <w:t>местного</w:t>
      </w:r>
      <w:r>
        <w:rPr>
          <w:sz w:val="28"/>
          <w:szCs w:val="28"/>
          <w:u w:val="single"/>
        </w:rPr>
        <w:t xml:space="preserve"> </w:t>
      </w:r>
      <w:r w:rsidRPr="00680E0F">
        <w:rPr>
          <w:sz w:val="28"/>
          <w:szCs w:val="28"/>
          <w:u w:val="single"/>
        </w:rPr>
        <w:t>бюджета.</w:t>
      </w:r>
    </w:p>
    <w:p w14:paraId="5E6E4D6B" w14:textId="77777777" w:rsidR="007856BE" w:rsidRPr="00A2131A" w:rsidRDefault="007856BE" w:rsidP="007856BE">
      <w:pPr>
        <w:tabs>
          <w:tab w:val="num" w:pos="0"/>
          <w:tab w:val="num" w:pos="540"/>
        </w:tabs>
        <w:spacing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конец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осуществлялся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подвоз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учебы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1060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Регулярно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подвозе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учебы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задействовано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автотранспортных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средств.</w:t>
      </w:r>
      <w:r>
        <w:rPr>
          <w:sz w:val="28"/>
          <w:szCs w:val="28"/>
        </w:rPr>
        <w:t xml:space="preserve"> </w:t>
      </w:r>
    </w:p>
    <w:p w14:paraId="489CD8B6" w14:textId="77777777" w:rsidR="007856BE" w:rsidRPr="00A2131A" w:rsidRDefault="007856BE" w:rsidP="007856BE">
      <w:pPr>
        <w:tabs>
          <w:tab w:val="num" w:pos="0"/>
          <w:tab w:val="num" w:pos="540"/>
        </w:tabs>
        <w:spacing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муниципалитета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безвозмездно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переданы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школьных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автобусов:</w:t>
      </w:r>
      <w:r>
        <w:rPr>
          <w:sz w:val="28"/>
          <w:szCs w:val="28"/>
        </w:rPr>
        <w:t xml:space="preserve"> </w:t>
      </w:r>
    </w:p>
    <w:p w14:paraId="4432ABF6" w14:textId="77777777" w:rsidR="007856BE" w:rsidRPr="00A2131A" w:rsidRDefault="007856BE" w:rsidP="007856BE">
      <w:pPr>
        <w:tabs>
          <w:tab w:val="num" w:pos="0"/>
          <w:tab w:val="num" w:pos="540"/>
        </w:tabs>
        <w:spacing w:line="276" w:lineRule="auto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школу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автобуса;</w:t>
      </w:r>
    </w:p>
    <w:p w14:paraId="66FBE125" w14:textId="77777777" w:rsidR="007856BE" w:rsidRPr="00A2131A" w:rsidRDefault="007856BE" w:rsidP="007856BE">
      <w:pPr>
        <w:tabs>
          <w:tab w:val="num" w:pos="0"/>
          <w:tab w:val="num" w:pos="540"/>
        </w:tabs>
        <w:spacing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поселков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Мельниково,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Романово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Переславское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автобусу.</w:t>
      </w:r>
    </w:p>
    <w:p w14:paraId="67F92E0B" w14:textId="77777777" w:rsidR="007856BE" w:rsidRPr="00A2131A" w:rsidRDefault="007856BE" w:rsidP="007856BE">
      <w:pPr>
        <w:tabs>
          <w:tab w:val="num" w:pos="0"/>
          <w:tab w:val="num" w:pos="540"/>
        </w:tabs>
        <w:spacing w:line="276" w:lineRule="auto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школьные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автобусы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оснащены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ГЛОНАС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тахографами.</w:t>
      </w:r>
    </w:p>
    <w:p w14:paraId="5D684186" w14:textId="77777777" w:rsidR="007856BE" w:rsidRPr="00A2131A" w:rsidRDefault="007856BE" w:rsidP="007856BE">
      <w:pPr>
        <w:pStyle w:val="af7"/>
        <w:spacing w:line="276" w:lineRule="auto"/>
        <w:rPr>
          <w:b/>
          <w:szCs w:val="28"/>
          <w:lang w:eastAsia="en-US"/>
        </w:rPr>
      </w:pPr>
    </w:p>
    <w:p w14:paraId="03A6903E" w14:textId="77777777" w:rsidR="007856BE" w:rsidRPr="00A2131A" w:rsidRDefault="007856BE" w:rsidP="007856BE">
      <w:pPr>
        <w:pStyle w:val="af7"/>
        <w:spacing w:line="276" w:lineRule="auto"/>
        <w:rPr>
          <w:b/>
          <w:szCs w:val="28"/>
          <w:lang w:eastAsia="en-US"/>
        </w:rPr>
      </w:pPr>
      <w:r w:rsidRPr="00A2131A">
        <w:rPr>
          <w:b/>
          <w:szCs w:val="28"/>
          <w:lang w:eastAsia="en-US"/>
        </w:rPr>
        <w:t>Система</w:t>
      </w:r>
      <w:r>
        <w:rPr>
          <w:b/>
          <w:szCs w:val="28"/>
          <w:lang w:eastAsia="en-US"/>
        </w:rPr>
        <w:t xml:space="preserve"> </w:t>
      </w:r>
      <w:r w:rsidRPr="00A2131A">
        <w:rPr>
          <w:b/>
          <w:szCs w:val="28"/>
          <w:lang w:eastAsia="en-US"/>
        </w:rPr>
        <w:t>дополнительного</w:t>
      </w:r>
      <w:r>
        <w:rPr>
          <w:b/>
          <w:szCs w:val="28"/>
          <w:lang w:eastAsia="en-US"/>
        </w:rPr>
        <w:t xml:space="preserve"> </w:t>
      </w:r>
      <w:r w:rsidRPr="00A2131A">
        <w:rPr>
          <w:b/>
          <w:szCs w:val="28"/>
          <w:lang w:eastAsia="en-US"/>
        </w:rPr>
        <w:t>образования</w:t>
      </w:r>
    </w:p>
    <w:p w14:paraId="27F856D8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муниципалитета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функционируют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автономных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образования: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Детско-юношеская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спортивная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«Янтарь»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Детская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искусств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дополнительному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г</w:t>
      </w:r>
      <w:r w:rsidRPr="00A2131A">
        <w:rPr>
          <w:sz w:val="28"/>
          <w:szCs w:val="28"/>
        </w:rPr>
        <w:t>имназия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«Вектор».</w:t>
      </w:r>
      <w:r>
        <w:rPr>
          <w:sz w:val="28"/>
          <w:szCs w:val="28"/>
        </w:rPr>
        <w:t xml:space="preserve"> </w:t>
      </w:r>
    </w:p>
    <w:p w14:paraId="7D285868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охвачен</w:t>
      </w:r>
      <w:r>
        <w:rPr>
          <w:sz w:val="28"/>
          <w:szCs w:val="28"/>
        </w:rPr>
        <w:t xml:space="preserve">ы </w:t>
      </w:r>
      <w:r w:rsidRPr="00A2131A">
        <w:rPr>
          <w:sz w:val="28"/>
          <w:szCs w:val="28"/>
        </w:rPr>
        <w:t>3992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75,6%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молодежи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Pr="00A2131A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лет.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дополнительному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lastRenderedPageBreak/>
        <w:t>образованию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получают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3804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188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получают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услугу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платной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основе.</w:t>
      </w:r>
    </w:p>
    <w:p w14:paraId="0FD499FA" w14:textId="77777777" w:rsidR="007856BE" w:rsidRDefault="007856BE" w:rsidP="007856BE">
      <w:pPr>
        <w:pStyle w:val="21"/>
        <w:spacing w:line="276" w:lineRule="auto"/>
        <w:ind w:left="180" w:firstLine="0"/>
        <w:jc w:val="center"/>
        <w:rPr>
          <w:b/>
        </w:rPr>
      </w:pPr>
    </w:p>
    <w:p w14:paraId="6A23B999" w14:textId="77777777" w:rsidR="007856BE" w:rsidRPr="00A2131A" w:rsidRDefault="007856BE" w:rsidP="007856BE">
      <w:pPr>
        <w:pStyle w:val="21"/>
        <w:spacing w:line="276" w:lineRule="auto"/>
        <w:ind w:left="180" w:firstLine="0"/>
        <w:jc w:val="center"/>
        <w:rPr>
          <w:b/>
        </w:rPr>
      </w:pPr>
      <w:r w:rsidRPr="00A2131A">
        <w:rPr>
          <w:b/>
        </w:rPr>
        <w:t>Социальная</w:t>
      </w:r>
      <w:r>
        <w:rPr>
          <w:b/>
        </w:rPr>
        <w:t xml:space="preserve"> </w:t>
      </w:r>
      <w:r w:rsidRPr="00A2131A">
        <w:rPr>
          <w:b/>
        </w:rPr>
        <w:t>политика</w:t>
      </w:r>
    </w:p>
    <w:p w14:paraId="7794221B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bCs/>
          <w:kern w:val="36"/>
          <w:sz w:val="28"/>
          <w:szCs w:val="28"/>
        </w:rPr>
        <w:t>В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непростых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экономических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условиях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социальная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поддержка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остается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одним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из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инструментов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сохранения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стабильности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в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обществе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и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положительной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демографической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динамики.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На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реализацию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социальной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политики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в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2018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году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направлено</w:t>
      </w:r>
      <w:r>
        <w:rPr>
          <w:bCs/>
          <w:kern w:val="36"/>
          <w:sz w:val="28"/>
          <w:szCs w:val="28"/>
        </w:rPr>
        <w:t xml:space="preserve"> </w:t>
      </w:r>
      <w:r w:rsidRPr="00A2131A">
        <w:rPr>
          <w:bCs/>
          <w:kern w:val="36"/>
          <w:sz w:val="28"/>
          <w:szCs w:val="28"/>
        </w:rPr>
        <w:t>30,3</w:t>
      </w:r>
      <w:r>
        <w:rPr>
          <w:bCs/>
          <w:kern w:val="36"/>
          <w:sz w:val="28"/>
          <w:szCs w:val="28"/>
        </w:rPr>
        <w:t xml:space="preserve"> млн </w:t>
      </w:r>
      <w:r w:rsidRPr="00A2131A">
        <w:rPr>
          <w:bCs/>
          <w:kern w:val="36"/>
          <w:sz w:val="28"/>
          <w:szCs w:val="28"/>
        </w:rPr>
        <w:t>рублей.</w:t>
      </w:r>
      <w:r>
        <w:rPr>
          <w:bCs/>
          <w:kern w:val="36"/>
          <w:sz w:val="28"/>
          <w:szCs w:val="28"/>
        </w:rPr>
        <w:t xml:space="preserve"> </w:t>
      </w:r>
    </w:p>
    <w:p w14:paraId="08ED6BDC" w14:textId="77777777" w:rsidR="007856BE" w:rsidRPr="00A2131A" w:rsidRDefault="007856BE" w:rsidP="007856BE">
      <w:pPr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A2131A">
        <w:rPr>
          <w:snapToGrid w:val="0"/>
          <w:sz w:val="28"/>
          <w:szCs w:val="28"/>
        </w:rPr>
        <w:t>Оказана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адресная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материальная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помощь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231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граждан</w:t>
      </w:r>
      <w:r>
        <w:rPr>
          <w:snapToGrid w:val="0"/>
          <w:sz w:val="28"/>
          <w:szCs w:val="28"/>
        </w:rPr>
        <w:t>ину</w:t>
      </w:r>
      <w:r w:rsidRPr="00A2131A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находящ</w:t>
      </w:r>
      <w:r>
        <w:rPr>
          <w:snapToGrid w:val="0"/>
          <w:sz w:val="28"/>
          <w:szCs w:val="28"/>
        </w:rPr>
        <w:t>е</w:t>
      </w:r>
      <w:r w:rsidRPr="00A2131A">
        <w:rPr>
          <w:snapToGrid w:val="0"/>
          <w:sz w:val="28"/>
          <w:szCs w:val="28"/>
        </w:rPr>
        <w:t>м</w:t>
      </w:r>
      <w:r>
        <w:rPr>
          <w:snapToGrid w:val="0"/>
          <w:sz w:val="28"/>
          <w:szCs w:val="28"/>
        </w:rPr>
        <w:t>у</w:t>
      </w:r>
      <w:r w:rsidRPr="00A2131A">
        <w:rPr>
          <w:snapToGrid w:val="0"/>
          <w:sz w:val="28"/>
          <w:szCs w:val="28"/>
        </w:rPr>
        <w:t>ся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трудной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жизненной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ситуации</w:t>
      </w:r>
      <w:r>
        <w:rPr>
          <w:snapToGrid w:val="0"/>
          <w:sz w:val="28"/>
          <w:szCs w:val="28"/>
        </w:rPr>
        <w:t xml:space="preserve">, </w:t>
      </w:r>
      <w:r w:rsidRPr="00A2131A">
        <w:rPr>
          <w:snapToGrid w:val="0"/>
          <w:sz w:val="28"/>
          <w:szCs w:val="28"/>
        </w:rPr>
        <w:t>на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сумму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 млн </w:t>
      </w:r>
      <w:r w:rsidRPr="00A2131A">
        <w:rPr>
          <w:snapToGrid w:val="0"/>
          <w:sz w:val="28"/>
          <w:szCs w:val="28"/>
        </w:rPr>
        <w:t>147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тыс.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рублей.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К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сожалению,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денежных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средств,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выделяемых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из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областного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бюджета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виде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субвенции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на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выполнение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государственных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полномочий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по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социальной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защите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населения</w:t>
      </w:r>
      <w:r>
        <w:rPr>
          <w:snapToGrid w:val="0"/>
          <w:sz w:val="28"/>
          <w:szCs w:val="28"/>
        </w:rPr>
        <w:t xml:space="preserve">, </w:t>
      </w:r>
      <w:r w:rsidRPr="00A2131A">
        <w:rPr>
          <w:snapToGrid w:val="0"/>
          <w:sz w:val="28"/>
          <w:szCs w:val="28"/>
        </w:rPr>
        <w:t>хватает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исключительно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на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заработную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плату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сотрудников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комитета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социальной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защиты.</w:t>
      </w:r>
      <w:r>
        <w:rPr>
          <w:snapToGrid w:val="0"/>
          <w:sz w:val="28"/>
          <w:szCs w:val="28"/>
        </w:rPr>
        <w:t xml:space="preserve"> </w:t>
      </w:r>
    </w:p>
    <w:p w14:paraId="174F88C1" w14:textId="77777777" w:rsidR="007856BE" w:rsidRPr="00A2131A" w:rsidRDefault="007856BE" w:rsidP="007856BE">
      <w:pPr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 </w:t>
      </w:r>
      <w:r w:rsidRPr="00A2131A">
        <w:rPr>
          <w:snapToGrid w:val="0"/>
          <w:sz w:val="28"/>
          <w:szCs w:val="28"/>
        </w:rPr>
        <w:t>детям</w:t>
      </w:r>
      <w:proofErr w:type="gramEnd"/>
      <w:r w:rsidRPr="00A2131A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находящимся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социально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опасном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положении</w:t>
      </w:r>
      <w:r>
        <w:rPr>
          <w:snapToGrid w:val="0"/>
          <w:sz w:val="28"/>
          <w:szCs w:val="28"/>
        </w:rPr>
        <w:t xml:space="preserve">, </w:t>
      </w:r>
      <w:r w:rsidRPr="00A2131A"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семьям,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находящимся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трудной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жизненной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ситуации,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на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подготовку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к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школе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оказана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помощь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235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семьям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(278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детям)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на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сумму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417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тыс.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рублей.</w:t>
      </w:r>
      <w:r>
        <w:rPr>
          <w:snapToGrid w:val="0"/>
          <w:sz w:val="28"/>
          <w:szCs w:val="28"/>
        </w:rPr>
        <w:t xml:space="preserve"> </w:t>
      </w:r>
    </w:p>
    <w:p w14:paraId="613DFF92" w14:textId="77777777" w:rsidR="007856BE" w:rsidRPr="00A2131A" w:rsidRDefault="007856BE" w:rsidP="007856BE">
      <w:pPr>
        <w:spacing w:line="276" w:lineRule="auto"/>
        <w:ind w:firstLine="708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A2131A">
        <w:rPr>
          <w:rFonts w:eastAsia="SimSun"/>
          <w:kern w:val="3"/>
          <w:sz w:val="28"/>
          <w:szCs w:val="28"/>
          <w:lang w:eastAsia="zh-CN" w:bidi="hi-IN"/>
        </w:rPr>
        <w:t>Расходование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средств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на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проведение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летней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оздоровительной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кампании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в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2018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году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составило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b/>
          <w:kern w:val="3"/>
          <w:sz w:val="28"/>
          <w:szCs w:val="28"/>
          <w:lang w:eastAsia="zh-CN" w:bidi="hi-IN"/>
        </w:rPr>
        <w:t>7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 млн </w:t>
      </w:r>
      <w:r w:rsidRPr="00A2131A">
        <w:rPr>
          <w:rFonts w:eastAsia="SimSun"/>
          <w:b/>
          <w:kern w:val="3"/>
          <w:sz w:val="28"/>
          <w:szCs w:val="28"/>
          <w:lang w:eastAsia="zh-CN" w:bidi="hi-IN"/>
        </w:rPr>
        <w:t>297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b/>
          <w:kern w:val="3"/>
          <w:sz w:val="28"/>
          <w:szCs w:val="28"/>
          <w:lang w:eastAsia="zh-CN" w:bidi="hi-IN"/>
        </w:rPr>
        <w:t>тыс.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b/>
          <w:kern w:val="3"/>
          <w:sz w:val="28"/>
          <w:szCs w:val="28"/>
          <w:lang w:eastAsia="zh-CN" w:bidi="hi-IN"/>
        </w:rPr>
        <w:t>рублей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,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из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них:</w:t>
      </w:r>
    </w:p>
    <w:p w14:paraId="22826B5E" w14:textId="77777777" w:rsidR="007856BE" w:rsidRPr="00A2131A" w:rsidRDefault="007856BE" w:rsidP="007856BE">
      <w:pPr>
        <w:spacing w:line="276" w:lineRule="auto"/>
        <w:ind w:firstLine="708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A2131A">
        <w:rPr>
          <w:rFonts w:eastAsia="SimSun"/>
          <w:kern w:val="3"/>
          <w:sz w:val="28"/>
          <w:szCs w:val="28"/>
          <w:lang w:eastAsia="zh-CN" w:bidi="hi-IN"/>
        </w:rPr>
        <w:t>-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средства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областного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бюджета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b/>
          <w:kern w:val="3"/>
          <w:sz w:val="28"/>
          <w:szCs w:val="28"/>
          <w:lang w:eastAsia="zh-CN" w:bidi="hi-IN"/>
        </w:rPr>
        <w:t>3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 млн </w:t>
      </w:r>
      <w:r w:rsidRPr="00A2131A">
        <w:rPr>
          <w:rFonts w:eastAsia="SimSun"/>
          <w:b/>
          <w:kern w:val="3"/>
          <w:sz w:val="28"/>
          <w:szCs w:val="28"/>
          <w:lang w:eastAsia="zh-CN" w:bidi="hi-IN"/>
        </w:rPr>
        <w:t>976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b/>
          <w:kern w:val="3"/>
          <w:sz w:val="28"/>
          <w:szCs w:val="28"/>
          <w:lang w:eastAsia="zh-CN" w:bidi="hi-IN"/>
        </w:rPr>
        <w:t>тыс.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b/>
          <w:kern w:val="3"/>
          <w:sz w:val="28"/>
          <w:szCs w:val="28"/>
          <w:lang w:eastAsia="zh-CN" w:bidi="hi-IN"/>
        </w:rPr>
        <w:t>рублей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;</w:t>
      </w:r>
    </w:p>
    <w:p w14:paraId="005DBB23" w14:textId="77777777" w:rsidR="007856BE" w:rsidRPr="00A2131A" w:rsidRDefault="007856BE" w:rsidP="007856BE">
      <w:pPr>
        <w:spacing w:line="276" w:lineRule="auto"/>
        <w:ind w:firstLine="708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A2131A">
        <w:rPr>
          <w:rFonts w:eastAsia="SimSun"/>
          <w:kern w:val="3"/>
          <w:sz w:val="28"/>
          <w:szCs w:val="28"/>
          <w:lang w:eastAsia="zh-CN" w:bidi="hi-IN"/>
        </w:rPr>
        <w:t>-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расходование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средств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местного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бюджета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–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b/>
          <w:kern w:val="3"/>
          <w:sz w:val="28"/>
          <w:szCs w:val="28"/>
          <w:lang w:eastAsia="zh-CN" w:bidi="hi-IN"/>
        </w:rPr>
        <w:t>3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 млн </w:t>
      </w:r>
      <w:r w:rsidRPr="00A2131A">
        <w:rPr>
          <w:rFonts w:eastAsia="SimSun"/>
          <w:b/>
          <w:kern w:val="3"/>
          <w:sz w:val="28"/>
          <w:szCs w:val="28"/>
          <w:lang w:eastAsia="zh-CN" w:bidi="hi-IN"/>
        </w:rPr>
        <w:t>300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b/>
          <w:kern w:val="3"/>
          <w:sz w:val="28"/>
          <w:szCs w:val="28"/>
          <w:lang w:eastAsia="zh-CN" w:bidi="hi-IN"/>
        </w:rPr>
        <w:t>тыс.</w:t>
      </w:r>
      <w:r>
        <w:rPr>
          <w:rFonts w:eastAsia="SimSun"/>
          <w:b/>
          <w:kern w:val="3"/>
          <w:sz w:val="28"/>
          <w:szCs w:val="28"/>
          <w:lang w:eastAsia="zh-CN" w:bidi="hi-IN"/>
        </w:rPr>
        <w:t xml:space="preserve"> </w:t>
      </w:r>
      <w:r w:rsidRPr="00A2131A">
        <w:rPr>
          <w:rFonts w:eastAsia="SimSun"/>
          <w:b/>
          <w:kern w:val="3"/>
          <w:sz w:val="28"/>
          <w:szCs w:val="28"/>
          <w:lang w:eastAsia="zh-CN" w:bidi="hi-IN"/>
        </w:rPr>
        <w:t>рублей</w:t>
      </w:r>
      <w:r w:rsidRPr="00A2131A">
        <w:rPr>
          <w:rFonts w:eastAsia="SimSun"/>
          <w:kern w:val="3"/>
          <w:sz w:val="28"/>
          <w:szCs w:val="28"/>
          <w:lang w:eastAsia="zh-CN" w:bidi="hi-IN"/>
        </w:rPr>
        <w:t>.</w:t>
      </w:r>
    </w:p>
    <w:p w14:paraId="26E0D3DB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летней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оздоровительной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кампании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отдохнули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 </w:t>
      </w:r>
      <w:r w:rsidRPr="00A2131A">
        <w:rPr>
          <w:snapToGrid w:val="0"/>
          <w:sz w:val="28"/>
          <w:szCs w:val="28"/>
        </w:rPr>
        <w:t>оздоровились</w:t>
      </w:r>
      <w:r>
        <w:rPr>
          <w:snapToGrid w:val="0"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4433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3237)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1156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ED261A">
        <w:rPr>
          <w:sz w:val="28"/>
          <w:szCs w:val="28"/>
        </w:rPr>
        <w:t>в трудной жизненной ситуации.</w:t>
      </w:r>
      <w:r>
        <w:rPr>
          <w:sz w:val="28"/>
          <w:szCs w:val="28"/>
        </w:rPr>
        <w:t xml:space="preserve"> </w:t>
      </w:r>
    </w:p>
    <w:p w14:paraId="1A2C3D7F" w14:textId="77777777" w:rsidR="007856BE" w:rsidRPr="00A2131A" w:rsidRDefault="007856BE" w:rsidP="007856BE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</w:t>
      </w:r>
      <w:r w:rsidRPr="00A2131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семей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«Обеспечение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жильем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семей»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«Обеспечение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доступным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комфортным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жильем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коммунальными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- </w:t>
      </w:r>
      <w:r w:rsidRPr="00A2131A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свидетельства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977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жилого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помещения,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из:</w:t>
      </w:r>
      <w:r>
        <w:rPr>
          <w:sz w:val="28"/>
          <w:szCs w:val="28"/>
        </w:rPr>
        <w:t xml:space="preserve"> </w:t>
      </w:r>
    </w:p>
    <w:p w14:paraId="2E3FF732" w14:textId="77777777" w:rsidR="007856BE" w:rsidRPr="00A2131A" w:rsidRDefault="007856BE" w:rsidP="007856B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рублей;</w:t>
      </w:r>
    </w:p>
    <w:p w14:paraId="66FB0CA2" w14:textId="77777777" w:rsidR="007856BE" w:rsidRPr="00A2131A" w:rsidRDefault="007856BE" w:rsidP="007856B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рублей;</w:t>
      </w:r>
    </w:p>
    <w:p w14:paraId="48208A07" w14:textId="77777777" w:rsidR="007856BE" w:rsidRPr="00A2131A" w:rsidRDefault="007856BE" w:rsidP="007856B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898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рублей.</w:t>
      </w:r>
    </w:p>
    <w:p w14:paraId="235C0CF4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заседаний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рассмотрен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целевой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вопрос.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профилактики,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исполнены.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назначено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109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893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уплачены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штрафы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тыс.793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</w:p>
    <w:p w14:paraId="1D69C163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01.12.2018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профилактическом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учете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КДН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несовершеннолетний.</w:t>
      </w:r>
      <w:r>
        <w:rPr>
          <w:sz w:val="28"/>
          <w:szCs w:val="28"/>
        </w:rPr>
        <w:t xml:space="preserve"> </w:t>
      </w:r>
    </w:p>
    <w:p w14:paraId="7D2CB725" w14:textId="77777777" w:rsidR="007856BE" w:rsidRPr="00A2131A" w:rsidRDefault="007856BE" w:rsidP="007856BE">
      <w:pPr>
        <w:shd w:val="clear" w:color="auto" w:fill="FFFFFF"/>
        <w:spacing w:line="276" w:lineRule="auto"/>
        <w:ind w:firstLine="709"/>
        <w:jc w:val="both"/>
        <w:textAlignment w:val="top"/>
        <w:rPr>
          <w:sz w:val="28"/>
          <w:szCs w:val="28"/>
        </w:rPr>
      </w:pPr>
      <w:r w:rsidRPr="00A2131A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отчетного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оперативно-профилактические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мероприятия: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</w:t>
      </w:r>
      <w:proofErr w:type="spellStart"/>
      <w:r w:rsidRPr="00A2131A">
        <w:rPr>
          <w:sz w:val="28"/>
          <w:szCs w:val="28"/>
        </w:rPr>
        <w:t>Условник</w:t>
      </w:r>
      <w:proofErr w:type="spellEnd"/>
      <w:r w:rsidRPr="00A2131A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«Последний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звонок»,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«Семья»,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«Трал»,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«День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информирования»,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акции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«Семья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семье»,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спаивайте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детей!»,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«Дружу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законом!»,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«Дорога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школу»,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«Азбука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безопасности»,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«Объединимся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семьи»,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«День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героев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Отечества»,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«Вахта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памяти»,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операция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«Подросток»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др.</w:t>
      </w:r>
    </w:p>
    <w:p w14:paraId="377B11E2" w14:textId="77777777" w:rsidR="007856BE" w:rsidRPr="00A2131A" w:rsidRDefault="007856BE" w:rsidP="007856B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несовершеннолетними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совершено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преступлений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(2017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16).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подростков,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совершивших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преступления,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составлены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сопровождения,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утверждены</w:t>
      </w:r>
      <w:r>
        <w:rPr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межведомственные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реабилитации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адаптации</w:t>
      </w:r>
      <w:r>
        <w:rPr>
          <w:bCs/>
          <w:sz w:val="28"/>
          <w:szCs w:val="28"/>
        </w:rPr>
        <w:t xml:space="preserve"> </w:t>
      </w:r>
      <w:r w:rsidRPr="00A2131A">
        <w:rPr>
          <w:bCs/>
          <w:sz w:val="28"/>
          <w:szCs w:val="28"/>
        </w:rPr>
        <w:t>несовершеннолетних.</w:t>
      </w:r>
    </w:p>
    <w:p w14:paraId="0769E64B" w14:textId="77777777" w:rsidR="007856BE" w:rsidRPr="00A2131A" w:rsidRDefault="007856BE" w:rsidP="007856B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14:paraId="04B480E6" w14:textId="77777777" w:rsidR="007856BE" w:rsidRPr="00A2131A" w:rsidRDefault="007856BE" w:rsidP="007856BE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A2131A">
        <w:rPr>
          <w:b/>
          <w:bCs/>
          <w:iCs/>
          <w:sz w:val="28"/>
          <w:szCs w:val="28"/>
        </w:rPr>
        <w:t>Развитие</w:t>
      </w:r>
      <w:r>
        <w:rPr>
          <w:b/>
          <w:bCs/>
          <w:iCs/>
          <w:sz w:val="28"/>
          <w:szCs w:val="28"/>
        </w:rPr>
        <w:t xml:space="preserve"> </w:t>
      </w:r>
      <w:r w:rsidRPr="00A2131A">
        <w:rPr>
          <w:b/>
          <w:bCs/>
          <w:iCs/>
          <w:sz w:val="28"/>
          <w:szCs w:val="28"/>
        </w:rPr>
        <w:t>культуры,</w:t>
      </w:r>
      <w:r>
        <w:rPr>
          <w:b/>
          <w:bCs/>
          <w:iCs/>
          <w:sz w:val="28"/>
          <w:szCs w:val="28"/>
        </w:rPr>
        <w:t xml:space="preserve"> </w:t>
      </w:r>
      <w:r w:rsidRPr="00A2131A">
        <w:rPr>
          <w:b/>
          <w:bCs/>
          <w:iCs/>
          <w:sz w:val="28"/>
          <w:szCs w:val="28"/>
        </w:rPr>
        <w:t>проведение</w:t>
      </w:r>
      <w:r>
        <w:rPr>
          <w:b/>
          <w:bCs/>
          <w:iCs/>
          <w:sz w:val="28"/>
          <w:szCs w:val="28"/>
        </w:rPr>
        <w:t xml:space="preserve"> </w:t>
      </w:r>
      <w:r w:rsidRPr="00A2131A">
        <w:rPr>
          <w:b/>
          <w:bCs/>
          <w:iCs/>
          <w:sz w:val="28"/>
          <w:szCs w:val="28"/>
        </w:rPr>
        <w:t>массовых</w:t>
      </w:r>
      <w:r>
        <w:rPr>
          <w:b/>
          <w:bCs/>
          <w:iCs/>
          <w:sz w:val="28"/>
          <w:szCs w:val="28"/>
        </w:rPr>
        <w:t xml:space="preserve"> </w:t>
      </w:r>
      <w:r w:rsidRPr="00A2131A">
        <w:rPr>
          <w:b/>
          <w:bCs/>
          <w:iCs/>
          <w:sz w:val="28"/>
          <w:szCs w:val="28"/>
        </w:rPr>
        <w:t>мероприятий.</w:t>
      </w:r>
      <w:r>
        <w:rPr>
          <w:b/>
          <w:bCs/>
          <w:iCs/>
          <w:sz w:val="28"/>
          <w:szCs w:val="28"/>
        </w:rPr>
        <w:t xml:space="preserve"> </w:t>
      </w:r>
    </w:p>
    <w:p w14:paraId="1BC1AD22" w14:textId="77777777" w:rsidR="007856BE" w:rsidRPr="00A2131A" w:rsidRDefault="007856BE" w:rsidP="007856B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израсходовано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68,6</w:t>
      </w:r>
      <w:r>
        <w:rPr>
          <w:sz w:val="28"/>
          <w:szCs w:val="28"/>
        </w:rPr>
        <w:t xml:space="preserve"> млн </w:t>
      </w:r>
      <w:r w:rsidRPr="00A2131A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16,6%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6,46%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бюджета.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истекшем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сохранили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традиционные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популярные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опробовали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интересных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культурное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туристического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проведены:</w:t>
      </w:r>
    </w:p>
    <w:p w14:paraId="701B9FF4" w14:textId="77777777" w:rsidR="007856BE" w:rsidRPr="00A2131A" w:rsidRDefault="007856BE" w:rsidP="007856BE">
      <w:pPr>
        <w:pStyle w:val="a3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 xml:space="preserve"> «Новогодние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праздничные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мероприятия»</w:t>
      </w:r>
    </w:p>
    <w:p w14:paraId="6ED45317" w14:textId="77777777" w:rsidR="007856BE" w:rsidRPr="00A2131A" w:rsidRDefault="007856BE" w:rsidP="007856BE">
      <w:pPr>
        <w:pStyle w:val="a3"/>
        <w:numPr>
          <w:ilvl w:val="0"/>
          <w:numId w:val="28"/>
        </w:numPr>
        <w:spacing w:after="0"/>
        <w:ind w:left="709" w:right="-285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«Крещенские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купания»</w:t>
      </w:r>
    </w:p>
    <w:p w14:paraId="62849882" w14:textId="77777777" w:rsidR="007856BE" w:rsidRPr="00A2131A" w:rsidRDefault="007856BE" w:rsidP="007856BE">
      <w:pPr>
        <w:pStyle w:val="a3"/>
        <w:numPr>
          <w:ilvl w:val="0"/>
          <w:numId w:val="28"/>
        </w:numPr>
        <w:spacing w:after="0"/>
        <w:ind w:left="709" w:right="-285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«День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Кранцевского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пирога»</w:t>
      </w:r>
    </w:p>
    <w:p w14:paraId="13DB9682" w14:textId="77777777" w:rsidR="007856BE" w:rsidRPr="00A2131A" w:rsidRDefault="007856BE" w:rsidP="007856BE">
      <w:pPr>
        <w:pStyle w:val="af3"/>
        <w:numPr>
          <w:ilvl w:val="0"/>
          <w:numId w:val="28"/>
        </w:numPr>
        <w:spacing w:before="0" w:beforeAutospacing="0" w:after="0" w:afterAutospacing="0" w:line="276" w:lineRule="auto"/>
        <w:ind w:left="709" w:right="-285" w:hanging="283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 xml:space="preserve"> «День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рождения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кота»</w:t>
      </w:r>
    </w:p>
    <w:p w14:paraId="6A29C68D" w14:textId="77777777" w:rsidR="007856BE" w:rsidRPr="00A2131A" w:rsidRDefault="007856BE" w:rsidP="007856BE">
      <w:pPr>
        <w:pStyle w:val="af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ind w:left="709" w:right="-285" w:hanging="283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«Неделя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корюшки»</w:t>
      </w:r>
    </w:p>
    <w:p w14:paraId="5FB2FA72" w14:textId="77777777" w:rsidR="007856BE" w:rsidRPr="00A2131A" w:rsidRDefault="007856BE" w:rsidP="007856BE">
      <w:pPr>
        <w:pStyle w:val="af3"/>
        <w:numPr>
          <w:ilvl w:val="0"/>
          <w:numId w:val="28"/>
        </w:numPr>
        <w:spacing w:before="0" w:beforeAutospacing="0" w:after="0" w:afterAutospacing="0" w:line="276" w:lineRule="auto"/>
        <w:ind w:left="709" w:right="-284" w:hanging="283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«</w:t>
      </w:r>
      <w:proofErr w:type="spellStart"/>
      <w:r w:rsidRPr="00A2131A">
        <w:rPr>
          <w:sz w:val="28"/>
          <w:szCs w:val="28"/>
        </w:rPr>
        <w:t>FishFoodFestival</w:t>
      </w:r>
      <w:proofErr w:type="spellEnd"/>
      <w:r w:rsidRPr="00A2131A">
        <w:rPr>
          <w:sz w:val="28"/>
          <w:szCs w:val="28"/>
        </w:rPr>
        <w:t>»</w:t>
      </w:r>
    </w:p>
    <w:p w14:paraId="703EBE7A" w14:textId="77777777" w:rsidR="007856BE" w:rsidRPr="00A2131A" w:rsidRDefault="007856BE" w:rsidP="007856BE">
      <w:pPr>
        <w:pStyle w:val="a3"/>
        <w:numPr>
          <w:ilvl w:val="0"/>
          <w:numId w:val="28"/>
        </w:numPr>
        <w:ind w:left="709" w:right="-284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День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рыбака</w:t>
      </w:r>
    </w:p>
    <w:p w14:paraId="321E5112" w14:textId="77777777" w:rsidR="007856BE" w:rsidRPr="00A2131A" w:rsidRDefault="007856BE" w:rsidP="007856BE">
      <w:pPr>
        <w:pStyle w:val="a3"/>
        <w:numPr>
          <w:ilvl w:val="0"/>
          <w:numId w:val="28"/>
        </w:numPr>
        <w:ind w:left="709" w:right="-284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День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города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Зеленоградска</w:t>
      </w:r>
    </w:p>
    <w:p w14:paraId="5018F807" w14:textId="77777777" w:rsidR="007856BE" w:rsidRPr="00A2131A" w:rsidRDefault="007856BE" w:rsidP="007856BE">
      <w:pPr>
        <w:pStyle w:val="a3"/>
        <w:numPr>
          <w:ilvl w:val="0"/>
          <w:numId w:val="28"/>
        </w:numPr>
        <w:ind w:left="709" w:right="-285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Открытие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закрытие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курортного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сезонов,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совмещенн</w:t>
      </w:r>
      <w:r>
        <w:rPr>
          <w:rFonts w:ascii="Times New Roman" w:hAnsi="Times New Roman"/>
          <w:sz w:val="28"/>
          <w:szCs w:val="28"/>
          <w:lang w:eastAsia="ru-RU"/>
        </w:rPr>
        <w:t xml:space="preserve">ых </w:t>
      </w:r>
      <w:r w:rsidRPr="00A2131A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началом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окончанием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мотосезона</w:t>
      </w:r>
      <w:proofErr w:type="spellEnd"/>
    </w:p>
    <w:p w14:paraId="68F0123C" w14:textId="77777777" w:rsidR="007856BE" w:rsidRPr="00A2131A" w:rsidRDefault="007856BE" w:rsidP="007856BE">
      <w:pPr>
        <w:pStyle w:val="a3"/>
        <w:numPr>
          <w:ilvl w:val="0"/>
          <w:numId w:val="28"/>
        </w:numPr>
        <w:ind w:left="709" w:right="-284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«День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Победы»</w:t>
      </w:r>
    </w:p>
    <w:p w14:paraId="5CF88500" w14:textId="77777777" w:rsidR="007856BE" w:rsidRPr="00A2131A" w:rsidRDefault="007856BE" w:rsidP="007856BE">
      <w:pPr>
        <w:pStyle w:val="a3"/>
        <w:numPr>
          <w:ilvl w:val="0"/>
          <w:numId w:val="28"/>
        </w:numPr>
        <w:ind w:left="709" w:right="-284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Праздник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Ивана,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Купала»</w:t>
      </w:r>
    </w:p>
    <w:p w14:paraId="45133ED8" w14:textId="77777777" w:rsidR="007856BE" w:rsidRPr="00A2131A" w:rsidRDefault="007856BE" w:rsidP="007856BE">
      <w:pPr>
        <w:pStyle w:val="a3"/>
        <w:numPr>
          <w:ilvl w:val="0"/>
          <w:numId w:val="28"/>
        </w:numPr>
        <w:ind w:left="709" w:right="-285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День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оранжевой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тыквы.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Праздник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урожая</w:t>
      </w:r>
    </w:p>
    <w:p w14:paraId="0E5EC940" w14:textId="77777777" w:rsidR="007856BE" w:rsidRPr="00A2131A" w:rsidRDefault="007856BE" w:rsidP="007856BE">
      <w:pPr>
        <w:pStyle w:val="a3"/>
        <w:numPr>
          <w:ilvl w:val="0"/>
          <w:numId w:val="28"/>
        </w:numPr>
        <w:ind w:left="709" w:hanging="283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Молод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2131A">
        <w:rPr>
          <w:rFonts w:ascii="Times New Roman" w:hAnsi="Times New Roman"/>
          <w:sz w:val="28"/>
          <w:szCs w:val="28"/>
          <w:lang w:eastAsia="ru-RU"/>
        </w:rPr>
        <w:t>жный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творческий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конкурс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памяти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В.С.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Высоцкого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люблю,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значит,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живу!..»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55B5B7D" w14:textId="77777777" w:rsidR="007856BE" w:rsidRPr="00A2131A" w:rsidRDefault="007856BE" w:rsidP="007856BE">
      <w:pPr>
        <w:pStyle w:val="a3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«Ежегодные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15-е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Курановские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чтения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«Предчувствие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любви»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CD1AFEF" w14:textId="77777777" w:rsidR="007856BE" w:rsidRPr="00A2131A" w:rsidRDefault="007856BE" w:rsidP="007856BE">
      <w:pPr>
        <w:pStyle w:val="a3"/>
        <w:numPr>
          <w:ilvl w:val="0"/>
          <w:numId w:val="28"/>
        </w:numPr>
        <w:ind w:left="709" w:hanging="283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«Традиционные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Столыпинские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чтения»</w:t>
      </w:r>
    </w:p>
    <w:p w14:paraId="135768C0" w14:textId="77777777" w:rsidR="007856BE" w:rsidRPr="00A2131A" w:rsidRDefault="007856BE" w:rsidP="007856BE">
      <w:pPr>
        <w:pStyle w:val="a3"/>
        <w:numPr>
          <w:ilvl w:val="0"/>
          <w:numId w:val="28"/>
        </w:numPr>
        <w:ind w:left="709" w:hanging="283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 xml:space="preserve"> «Библионочь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2131A">
        <w:rPr>
          <w:rFonts w:ascii="Times New Roman" w:hAnsi="Times New Roman"/>
          <w:sz w:val="28"/>
          <w:szCs w:val="28"/>
          <w:lang w:eastAsia="ru-RU"/>
        </w:rPr>
        <w:t>2018</w:t>
      </w:r>
    </w:p>
    <w:p w14:paraId="1B5A4A38" w14:textId="77777777" w:rsidR="007856BE" w:rsidRPr="00A2131A" w:rsidRDefault="007856BE" w:rsidP="007856BE">
      <w:pPr>
        <w:pStyle w:val="a3"/>
        <w:numPr>
          <w:ilvl w:val="0"/>
          <w:numId w:val="28"/>
        </w:numPr>
        <w:ind w:left="709" w:hanging="283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«Музейная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ночь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2131A">
        <w:rPr>
          <w:rFonts w:ascii="Times New Roman" w:hAnsi="Times New Roman"/>
          <w:sz w:val="28"/>
          <w:szCs w:val="28"/>
          <w:lang w:eastAsia="ru-RU"/>
        </w:rPr>
        <w:t>2018»</w:t>
      </w:r>
    </w:p>
    <w:p w14:paraId="71DE1038" w14:textId="77777777" w:rsidR="007856BE" w:rsidRPr="00A2131A" w:rsidRDefault="007856BE" w:rsidP="007856BE">
      <w:pPr>
        <w:pStyle w:val="a3"/>
        <w:numPr>
          <w:ilvl w:val="0"/>
          <w:numId w:val="28"/>
        </w:numPr>
        <w:ind w:left="709" w:hanging="28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lastRenderedPageBreak/>
        <w:t>«V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Международный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культурно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2131A">
        <w:rPr>
          <w:rFonts w:ascii="Times New Roman" w:hAnsi="Times New Roman"/>
          <w:sz w:val="28"/>
          <w:szCs w:val="28"/>
          <w:lang w:eastAsia="ru-RU"/>
        </w:rPr>
        <w:t>исторический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фестиваль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«Васильковое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лето</w:t>
      </w:r>
      <w:r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A2131A">
        <w:rPr>
          <w:rFonts w:ascii="Times New Roman" w:hAnsi="Times New Roman"/>
          <w:sz w:val="28"/>
          <w:szCs w:val="28"/>
          <w:lang w:eastAsia="ru-RU"/>
        </w:rPr>
        <w:t>оролевы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Луизы».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F21384A" w14:textId="77777777" w:rsidR="007856BE" w:rsidRPr="00A2131A" w:rsidRDefault="007856BE" w:rsidP="007856BE">
      <w:pPr>
        <w:pStyle w:val="a3"/>
        <w:numPr>
          <w:ilvl w:val="0"/>
          <w:numId w:val="28"/>
        </w:numPr>
        <w:ind w:left="709" w:hanging="283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«III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Международный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фестиваль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авторской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песни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2131A">
        <w:rPr>
          <w:rFonts w:ascii="Times New Roman" w:hAnsi="Times New Roman"/>
          <w:sz w:val="28"/>
          <w:szCs w:val="28"/>
          <w:lang w:eastAsia="ru-RU"/>
        </w:rPr>
        <w:t>Зеленоградский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променад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A2131A">
        <w:rPr>
          <w:rFonts w:ascii="Times New Roman" w:hAnsi="Times New Roman"/>
          <w:sz w:val="28"/>
          <w:szCs w:val="28"/>
          <w:lang w:eastAsia="ru-RU"/>
        </w:rPr>
        <w:t>«Литературная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осень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Зеленоградска»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8796A23" w14:textId="77777777" w:rsidR="007856BE" w:rsidRPr="00A2131A" w:rsidRDefault="007856BE" w:rsidP="007856BE">
      <w:pPr>
        <w:pStyle w:val="a3"/>
        <w:numPr>
          <w:ilvl w:val="0"/>
          <w:numId w:val="28"/>
        </w:numPr>
        <w:ind w:left="709" w:hanging="283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другие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интересные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познавательные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праздники.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4E9B947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соревнований,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прошедших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округе,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отметь:</w:t>
      </w:r>
      <w:r>
        <w:rPr>
          <w:sz w:val="28"/>
          <w:szCs w:val="28"/>
        </w:rPr>
        <w:t xml:space="preserve"> </w:t>
      </w:r>
    </w:p>
    <w:p w14:paraId="6575963B" w14:textId="77777777" w:rsidR="007856BE" w:rsidRPr="00A2131A" w:rsidRDefault="007856BE" w:rsidP="007856B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соревнования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триатлону;</w:t>
      </w:r>
    </w:p>
    <w:p w14:paraId="6B115389" w14:textId="77777777" w:rsidR="007856BE" w:rsidRPr="00A2131A" w:rsidRDefault="007856BE" w:rsidP="007856B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детская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парусная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регата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«Ветер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Победы»;</w:t>
      </w:r>
    </w:p>
    <w:p w14:paraId="12BEA383" w14:textId="77777777" w:rsidR="007856BE" w:rsidRPr="00A2131A" w:rsidRDefault="007856BE" w:rsidP="007856B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турнир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пляжному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футболу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среди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болельщиц;</w:t>
      </w:r>
    </w:p>
    <w:p w14:paraId="36938C11" w14:textId="77777777" w:rsidR="007856BE" w:rsidRPr="00A2131A" w:rsidRDefault="007856BE" w:rsidP="007856B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турнир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силовому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экстириму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«Кубок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Рантау</w:t>
      </w:r>
      <w:proofErr w:type="spellEnd"/>
      <w:r w:rsidRPr="00A2131A">
        <w:rPr>
          <w:rFonts w:ascii="Times New Roman" w:hAnsi="Times New Roman"/>
          <w:sz w:val="28"/>
          <w:szCs w:val="28"/>
          <w:lang w:eastAsia="ru-RU"/>
        </w:rPr>
        <w:t>»;</w:t>
      </w:r>
    </w:p>
    <w:p w14:paraId="557139D9" w14:textId="77777777" w:rsidR="007856BE" w:rsidRPr="00A2131A" w:rsidRDefault="007856BE" w:rsidP="007856B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чемпионата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России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серфингу;</w:t>
      </w:r>
    </w:p>
    <w:p w14:paraId="73C51338" w14:textId="77777777" w:rsidR="007856BE" w:rsidRPr="00A2131A" w:rsidRDefault="007856BE" w:rsidP="007856BE">
      <w:pPr>
        <w:pStyle w:val="a3"/>
        <w:numPr>
          <w:ilvl w:val="0"/>
          <w:numId w:val="29"/>
        </w:numPr>
        <w:ind w:right="-166"/>
        <w:jc w:val="both"/>
        <w:rPr>
          <w:rFonts w:ascii="Times New Roman" w:hAnsi="Times New Roman"/>
          <w:sz w:val="28"/>
          <w:szCs w:val="28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соревнования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бегу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«Балтийский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трейл</w:t>
      </w:r>
      <w:proofErr w:type="spellEnd"/>
      <w:r w:rsidRPr="00A2131A">
        <w:rPr>
          <w:rFonts w:ascii="Times New Roman" w:hAnsi="Times New Roman"/>
          <w:sz w:val="28"/>
          <w:szCs w:val="28"/>
          <w:lang w:eastAsia="ru-RU"/>
        </w:rPr>
        <w:t>»;</w:t>
      </w:r>
    </w:p>
    <w:p w14:paraId="6A7F3FEE" w14:textId="77777777" w:rsidR="007856BE" w:rsidRPr="00A2131A" w:rsidRDefault="007856BE" w:rsidP="007856BE">
      <w:pPr>
        <w:pStyle w:val="a3"/>
        <w:numPr>
          <w:ilvl w:val="0"/>
          <w:numId w:val="29"/>
        </w:numPr>
        <w:ind w:right="-1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массовый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велопробег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маршруту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«Калининград-Зеленоградск-Калининград»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(Тур-де-</w:t>
      </w:r>
      <w:proofErr w:type="spellStart"/>
      <w:r w:rsidRPr="00A2131A">
        <w:rPr>
          <w:rFonts w:ascii="Times New Roman" w:hAnsi="Times New Roman"/>
          <w:sz w:val="28"/>
          <w:szCs w:val="28"/>
          <w:lang w:eastAsia="ru-RU"/>
        </w:rPr>
        <w:t>Кранц</w:t>
      </w:r>
      <w:proofErr w:type="spellEnd"/>
      <w:r w:rsidRPr="00A2131A">
        <w:rPr>
          <w:rFonts w:ascii="Times New Roman" w:hAnsi="Times New Roman"/>
          <w:sz w:val="28"/>
          <w:szCs w:val="28"/>
          <w:lang w:eastAsia="ru-RU"/>
        </w:rPr>
        <w:t>);</w:t>
      </w:r>
    </w:p>
    <w:p w14:paraId="2EC47F94" w14:textId="77777777" w:rsidR="007856BE" w:rsidRPr="00A2131A" w:rsidRDefault="007856BE" w:rsidP="007856B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командные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силовые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соревнования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«Арена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Pr="00A2131A">
        <w:rPr>
          <w:rFonts w:ascii="Times New Roman" w:hAnsi="Times New Roman"/>
          <w:sz w:val="28"/>
          <w:szCs w:val="28"/>
          <w:lang w:eastAsia="ru-RU"/>
        </w:rPr>
        <w:t>ладиаторов»;</w:t>
      </w:r>
    </w:p>
    <w:p w14:paraId="435F1CBE" w14:textId="77777777" w:rsidR="007856BE" w:rsidRPr="00A2131A" w:rsidRDefault="007856BE" w:rsidP="007856BE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A2131A">
        <w:rPr>
          <w:rFonts w:ascii="Times New Roman" w:hAnsi="Times New Roman"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областной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турнир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шахматам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«Зеленоградс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A2131A">
        <w:rPr>
          <w:rFonts w:ascii="Times New Roman" w:hAnsi="Times New Roman"/>
          <w:sz w:val="28"/>
          <w:szCs w:val="28"/>
          <w:lang w:eastAsia="ru-RU"/>
        </w:rPr>
        <w:t>-ОПЕН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2131A">
        <w:rPr>
          <w:rFonts w:ascii="Times New Roman" w:hAnsi="Times New Roman"/>
          <w:sz w:val="28"/>
          <w:szCs w:val="28"/>
          <w:lang w:eastAsia="ru-RU"/>
        </w:rPr>
        <w:t>2018»;</w:t>
      </w:r>
    </w:p>
    <w:p w14:paraId="32DE85E8" w14:textId="77777777" w:rsidR="007856BE" w:rsidRPr="00A2131A" w:rsidRDefault="007856BE" w:rsidP="007856BE">
      <w:pPr>
        <w:pStyle w:val="33"/>
        <w:numPr>
          <w:ilvl w:val="0"/>
          <w:numId w:val="29"/>
        </w:numPr>
        <w:spacing w:line="276" w:lineRule="auto"/>
        <w:ind w:right="-166"/>
        <w:rPr>
          <w:sz w:val="28"/>
          <w:szCs w:val="28"/>
        </w:rPr>
      </w:pPr>
      <w:r w:rsidRPr="00A2131A">
        <w:rPr>
          <w:sz w:val="28"/>
          <w:szCs w:val="28"/>
        </w:rPr>
        <w:t>областной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детский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турнира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футболу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«Кубок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Гран-турнир»</w:t>
      </w:r>
      <w:r>
        <w:rPr>
          <w:sz w:val="28"/>
          <w:szCs w:val="28"/>
        </w:rPr>
        <w:t>.</w:t>
      </w:r>
    </w:p>
    <w:p w14:paraId="1DC3E9CE" w14:textId="77777777" w:rsidR="007856BE" w:rsidRPr="00A2131A" w:rsidRDefault="007856BE" w:rsidP="007856BE">
      <w:pPr>
        <w:pStyle w:val="33"/>
        <w:spacing w:line="276" w:lineRule="auto"/>
        <w:ind w:right="-166"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</w:t>
      </w:r>
      <w:r>
        <w:rPr>
          <w:sz w:val="28"/>
          <w:szCs w:val="28"/>
        </w:rPr>
        <w:t xml:space="preserve">а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состоятся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самые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крупные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триатлону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«IRON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STAR».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пройдут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полужелезной</w:t>
      </w:r>
      <w:proofErr w:type="spellEnd"/>
      <w:r>
        <w:rPr>
          <w:sz w:val="28"/>
          <w:szCs w:val="28"/>
        </w:rPr>
        <w:t xml:space="preserve">» </w:t>
      </w:r>
      <w:r w:rsidRPr="00A2131A">
        <w:rPr>
          <w:sz w:val="28"/>
          <w:szCs w:val="28"/>
        </w:rPr>
        <w:t>дистанции:</w:t>
      </w:r>
      <w:r>
        <w:rPr>
          <w:sz w:val="28"/>
          <w:szCs w:val="28"/>
        </w:rPr>
        <w:t xml:space="preserve"> 1,</w:t>
      </w:r>
      <w:r w:rsidRPr="00A2131A">
        <w:rPr>
          <w:sz w:val="28"/>
          <w:szCs w:val="28"/>
        </w:rPr>
        <w:t>93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км</w:t>
      </w:r>
      <w:r>
        <w:rPr>
          <w:sz w:val="28"/>
          <w:szCs w:val="28"/>
        </w:rPr>
        <w:t xml:space="preserve"> - </w:t>
      </w:r>
      <w:r w:rsidRPr="00A2131A">
        <w:rPr>
          <w:sz w:val="28"/>
          <w:szCs w:val="28"/>
        </w:rPr>
        <w:t>плавание,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км</w:t>
      </w:r>
      <w:r>
        <w:rPr>
          <w:sz w:val="28"/>
          <w:szCs w:val="28"/>
        </w:rPr>
        <w:t xml:space="preserve"> - </w:t>
      </w:r>
      <w:r w:rsidRPr="00A2131A">
        <w:rPr>
          <w:sz w:val="28"/>
          <w:szCs w:val="28"/>
        </w:rPr>
        <w:t>велогонка,</w:t>
      </w:r>
      <w:r>
        <w:rPr>
          <w:sz w:val="28"/>
          <w:szCs w:val="28"/>
        </w:rPr>
        <w:t xml:space="preserve"> 21,</w:t>
      </w:r>
      <w:r w:rsidRPr="00A2131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км</w:t>
      </w:r>
      <w:r>
        <w:rPr>
          <w:sz w:val="28"/>
          <w:szCs w:val="28"/>
        </w:rPr>
        <w:t xml:space="preserve"> – </w:t>
      </w:r>
      <w:r w:rsidRPr="00A2131A">
        <w:rPr>
          <w:sz w:val="28"/>
          <w:szCs w:val="28"/>
        </w:rPr>
        <w:t>бе</w:t>
      </w:r>
      <w:r>
        <w:rPr>
          <w:sz w:val="28"/>
          <w:szCs w:val="28"/>
        </w:rPr>
        <w:t xml:space="preserve">г. </w:t>
      </w:r>
    </w:p>
    <w:p w14:paraId="7FED331D" w14:textId="77777777" w:rsidR="007856BE" w:rsidRPr="00A2131A" w:rsidRDefault="007856BE" w:rsidP="007856BE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Реализацию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политики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учреждения: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Культурно-досуговый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центр,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объединение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краеведческий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музей.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Штаты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укомплектованы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квалифицированными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специалистами,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чему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немалой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способствовала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Майских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указов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РФ.</w:t>
      </w:r>
      <w:r>
        <w:rPr>
          <w:sz w:val="28"/>
          <w:szCs w:val="28"/>
        </w:rPr>
        <w:t xml:space="preserve"> </w:t>
      </w:r>
    </w:p>
    <w:p w14:paraId="49CED0FA" w14:textId="77777777" w:rsidR="007856BE" w:rsidRPr="00A2131A" w:rsidRDefault="007856BE" w:rsidP="007856BE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развивается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музейная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деятельность.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Помимо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краеведческого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музея,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работают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частные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музеи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Музей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кошек,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Музей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черепов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скелетов,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Музей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ангелов.</w:t>
      </w:r>
    </w:p>
    <w:p w14:paraId="1E33E0F6" w14:textId="77777777" w:rsidR="007856BE" w:rsidRPr="00A2131A" w:rsidRDefault="007856BE" w:rsidP="007856BE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начались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новом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музее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Филинов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</w:t>
      </w:r>
      <w:proofErr w:type="spellStart"/>
      <w:r w:rsidRPr="00A2131A">
        <w:rPr>
          <w:sz w:val="28"/>
          <w:szCs w:val="28"/>
        </w:rPr>
        <w:t>Филосовия</w:t>
      </w:r>
      <w:proofErr w:type="spellEnd"/>
      <w:r w:rsidRPr="00A2131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Тургенева,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откроет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двери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началу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курортного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сезона.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инвестором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достигнута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договоренность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открытии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Сосновка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необычного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музея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Музея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мусора.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подобран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участок,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строительству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начаться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году.</w:t>
      </w:r>
      <w:r>
        <w:rPr>
          <w:sz w:val="28"/>
          <w:szCs w:val="28"/>
        </w:rPr>
        <w:t xml:space="preserve"> </w:t>
      </w:r>
    </w:p>
    <w:p w14:paraId="474A048D" w14:textId="77777777" w:rsidR="007856BE" w:rsidRPr="00A2131A" w:rsidRDefault="007856BE" w:rsidP="007856BE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инвесторов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заинтересовался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приобретением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Куршской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косе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обустройства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ретромузея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советской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эпохи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lastRenderedPageBreak/>
        <w:t>выставкой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раритетных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автомобилей,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мотоциклов,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атрибутов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советской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эпохи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страны.</w:t>
      </w:r>
      <w:r>
        <w:rPr>
          <w:sz w:val="28"/>
          <w:szCs w:val="28"/>
        </w:rPr>
        <w:t xml:space="preserve"> </w:t>
      </w:r>
    </w:p>
    <w:p w14:paraId="7D9D5E20" w14:textId="77777777" w:rsidR="007856BE" w:rsidRPr="00A2131A" w:rsidRDefault="007856BE" w:rsidP="007856BE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популярных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кинотеатр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«Курортный»,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оснащ</w:t>
      </w:r>
      <w:r>
        <w:rPr>
          <w:sz w:val="28"/>
          <w:szCs w:val="28"/>
        </w:rPr>
        <w:t>е</w:t>
      </w:r>
      <w:r w:rsidRPr="00A2131A">
        <w:rPr>
          <w:sz w:val="28"/>
          <w:szCs w:val="28"/>
        </w:rPr>
        <w:t>нный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современным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оборудованием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просмотра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фильмов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формате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2D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3D.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течение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года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базе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кинотеатра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«Курортный»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проведено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4962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киносеанс</w:t>
      </w:r>
      <w:r>
        <w:rPr>
          <w:sz w:val="28"/>
          <w:szCs w:val="28"/>
          <w:shd w:val="clear" w:color="auto" w:fill="FFFFFF"/>
        </w:rPr>
        <w:t>а</w:t>
      </w:r>
      <w:r w:rsidRPr="00A2131A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посетителями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которых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стали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24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137</w:t>
      </w:r>
      <w:r>
        <w:rPr>
          <w:sz w:val="28"/>
          <w:szCs w:val="28"/>
          <w:shd w:val="clear" w:color="auto" w:fill="FFFFFF"/>
        </w:rPr>
        <w:t xml:space="preserve"> </w:t>
      </w:r>
      <w:r w:rsidRPr="00A2131A">
        <w:rPr>
          <w:sz w:val="28"/>
          <w:szCs w:val="28"/>
          <w:shd w:val="clear" w:color="auto" w:fill="FFFFFF"/>
        </w:rPr>
        <w:t>человек.</w:t>
      </w:r>
      <w:r>
        <w:rPr>
          <w:sz w:val="28"/>
          <w:szCs w:val="28"/>
          <w:shd w:val="clear" w:color="auto" w:fill="FFFFFF"/>
        </w:rPr>
        <w:t xml:space="preserve"> </w:t>
      </w:r>
    </w:p>
    <w:p w14:paraId="1930E7B7" w14:textId="77777777" w:rsidR="007856BE" w:rsidRPr="00A2131A" w:rsidRDefault="007856BE" w:rsidP="007856BE">
      <w:pPr>
        <w:spacing w:line="276" w:lineRule="auto"/>
        <w:ind w:left="7" w:right="20" w:firstLine="706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сохранению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памятников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культурного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наследия,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увековечиванию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имен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советских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воинов,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погибших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Великой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Отечественной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войны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захороненных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округа.</w:t>
      </w:r>
      <w:r>
        <w:rPr>
          <w:sz w:val="28"/>
          <w:szCs w:val="28"/>
        </w:rPr>
        <w:t xml:space="preserve"> </w:t>
      </w:r>
    </w:p>
    <w:p w14:paraId="04361527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активном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участии</w:t>
      </w:r>
      <w:r>
        <w:rPr>
          <w:sz w:val="28"/>
          <w:szCs w:val="28"/>
        </w:rPr>
        <w:t xml:space="preserve"> с</w:t>
      </w:r>
      <w:r w:rsidRPr="00A2131A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ветеранов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воинских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захоронениях:</w:t>
      </w:r>
    </w:p>
    <w:p w14:paraId="29D61917" w14:textId="77777777" w:rsidR="007856BE" w:rsidRPr="005B7411" w:rsidRDefault="007856BE" w:rsidP="007856BE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5B7411">
        <w:rPr>
          <w:sz w:val="28"/>
          <w:szCs w:val="28"/>
        </w:rPr>
        <w:t>Осуществлен ремонт мемориалов в пос. Русское, Романово, Рощино, Муромское, Колосовка;</w:t>
      </w:r>
    </w:p>
    <w:p w14:paraId="158D495F" w14:textId="77777777" w:rsidR="007856BE" w:rsidRPr="005B7411" w:rsidRDefault="007856BE" w:rsidP="007856BE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5B7411">
        <w:rPr>
          <w:sz w:val="28"/>
          <w:szCs w:val="28"/>
          <w:shd w:val="clear" w:color="auto" w:fill="FFFFFF"/>
        </w:rPr>
        <w:t>Выполнены работы по окраске мемориала погибших воинов на улице Московской в Зеленоградске;</w:t>
      </w:r>
    </w:p>
    <w:p w14:paraId="684475F6" w14:textId="77777777" w:rsidR="007856BE" w:rsidRPr="005B7411" w:rsidRDefault="007856BE" w:rsidP="007856BE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5B7411">
        <w:rPr>
          <w:sz w:val="28"/>
          <w:szCs w:val="28"/>
        </w:rPr>
        <w:t xml:space="preserve">На мемориалах в пос. Колосовка, </w:t>
      </w:r>
      <w:proofErr w:type="spellStart"/>
      <w:r w:rsidRPr="005B7411">
        <w:rPr>
          <w:sz w:val="28"/>
          <w:szCs w:val="28"/>
        </w:rPr>
        <w:t>Переславское</w:t>
      </w:r>
      <w:proofErr w:type="spellEnd"/>
      <w:r w:rsidRPr="005B7411">
        <w:rPr>
          <w:sz w:val="28"/>
          <w:szCs w:val="28"/>
        </w:rPr>
        <w:t xml:space="preserve">, Рощино и в Зеленоградске дополнительно увековечены имена 21 воина. </w:t>
      </w:r>
    </w:p>
    <w:p w14:paraId="256E3DE7" w14:textId="77777777" w:rsidR="007856BE" w:rsidRPr="00A2131A" w:rsidRDefault="007856BE" w:rsidP="007856BE">
      <w:pPr>
        <w:spacing w:line="276" w:lineRule="auto"/>
        <w:contextualSpacing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продолжена,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запланировано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ремонтных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мемориалах.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захоронение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мемориале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Русское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останков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советских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воинов,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обнаруженных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конце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земляных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</w:rPr>
        <w:t>Красноторовка</w:t>
      </w:r>
      <w:proofErr w:type="spellEnd"/>
      <w:r w:rsidRPr="00A213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149911A" w14:textId="77777777" w:rsidR="007856BE" w:rsidRPr="00A2131A" w:rsidRDefault="007856BE" w:rsidP="007856BE">
      <w:pPr>
        <w:tabs>
          <w:tab w:val="left" w:pos="284"/>
        </w:tabs>
        <w:spacing w:line="276" w:lineRule="auto"/>
        <w:jc w:val="center"/>
        <w:rPr>
          <w:b/>
          <w:sz w:val="28"/>
          <w:szCs w:val="28"/>
        </w:rPr>
      </w:pPr>
    </w:p>
    <w:p w14:paraId="4E503F2D" w14:textId="77777777" w:rsidR="007856BE" w:rsidRPr="00A2131A" w:rsidRDefault="007856BE" w:rsidP="007856BE">
      <w:pPr>
        <w:tabs>
          <w:tab w:val="left" w:pos="284"/>
        </w:tabs>
        <w:spacing w:line="276" w:lineRule="auto"/>
        <w:jc w:val="center"/>
        <w:rPr>
          <w:b/>
          <w:sz w:val="28"/>
          <w:szCs w:val="28"/>
        </w:rPr>
      </w:pPr>
      <w:r w:rsidRPr="00A2131A">
        <w:rPr>
          <w:b/>
          <w:sz w:val="28"/>
          <w:szCs w:val="28"/>
        </w:rPr>
        <w:t>Оказание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государственных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</w:t>
      </w:r>
      <w:r w:rsidRPr="00A2131A">
        <w:rPr>
          <w:b/>
          <w:sz w:val="28"/>
          <w:szCs w:val="28"/>
        </w:rPr>
        <w:t>услуг</w:t>
      </w:r>
    </w:p>
    <w:p w14:paraId="77948C0B" w14:textId="77777777" w:rsidR="007856BE" w:rsidRPr="00A2131A" w:rsidRDefault="007856BE" w:rsidP="007856BE">
      <w:pPr>
        <w:pStyle w:val="1"/>
        <w:spacing w:before="0" w:after="150" w:line="276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A2131A">
        <w:rPr>
          <w:rFonts w:ascii="Times New Roman" w:hAnsi="Times New Roman"/>
          <w:b w:val="0"/>
          <w:bCs w:val="0"/>
          <w:color w:val="auto"/>
        </w:rPr>
        <w:t>В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соответствии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с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Федеральным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законом</w:t>
      </w:r>
      <w:r>
        <w:rPr>
          <w:rFonts w:ascii="Times New Roman" w:hAnsi="Times New Roman"/>
          <w:b w:val="0"/>
          <w:bCs w:val="0"/>
          <w:color w:val="auto"/>
        </w:rPr>
        <w:t xml:space="preserve"> №</w:t>
      </w:r>
      <w:r w:rsidRPr="00A2131A">
        <w:rPr>
          <w:rFonts w:ascii="Times New Roman" w:hAnsi="Times New Roman"/>
          <w:b w:val="0"/>
          <w:bCs w:val="0"/>
          <w:color w:val="auto"/>
        </w:rPr>
        <w:t>210</w:t>
      </w:r>
      <w:r>
        <w:rPr>
          <w:rFonts w:ascii="Times New Roman" w:hAnsi="Times New Roman"/>
          <w:b w:val="0"/>
          <w:bCs w:val="0"/>
          <w:color w:val="auto"/>
        </w:rPr>
        <w:t xml:space="preserve"> «</w:t>
      </w:r>
      <w:r w:rsidRPr="00A2131A">
        <w:rPr>
          <w:rFonts w:ascii="Times New Roman" w:hAnsi="Times New Roman"/>
          <w:b w:val="0"/>
          <w:bCs w:val="0"/>
          <w:color w:val="auto"/>
        </w:rPr>
        <w:t>Об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организации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предоставления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государственных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и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муниципальных</w:t>
      </w:r>
      <w:r>
        <w:rPr>
          <w:rFonts w:ascii="Times New Roman" w:hAnsi="Times New Roman"/>
          <w:b w:val="0"/>
          <w:bCs w:val="0"/>
          <w:color w:val="auto"/>
        </w:rPr>
        <w:t xml:space="preserve"> услуг» </w:t>
      </w:r>
      <w:r w:rsidRPr="00A2131A">
        <w:rPr>
          <w:rFonts w:ascii="Times New Roman" w:hAnsi="Times New Roman"/>
          <w:b w:val="0"/>
          <w:bCs w:val="0"/>
          <w:color w:val="auto"/>
        </w:rPr>
        <w:t>оказание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государственных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и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муниципальных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услуг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осуществляется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муниципальным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казенным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учреждением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«Многофункциональный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центр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МО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«Зеленоградский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городской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  <w:r w:rsidRPr="00A2131A">
        <w:rPr>
          <w:rFonts w:ascii="Times New Roman" w:hAnsi="Times New Roman"/>
          <w:b w:val="0"/>
          <w:bCs w:val="0"/>
          <w:color w:val="auto"/>
        </w:rPr>
        <w:t>округ».</w:t>
      </w:r>
      <w:r>
        <w:rPr>
          <w:rFonts w:ascii="Times New Roman" w:hAnsi="Times New Roman"/>
          <w:b w:val="0"/>
          <w:bCs w:val="0"/>
          <w:color w:val="auto"/>
        </w:rPr>
        <w:t xml:space="preserve"> </w:t>
      </w:r>
    </w:p>
    <w:p w14:paraId="18CD7504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оборудовано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окон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proofErr w:type="gramStart"/>
      <w:r w:rsidRPr="00A2131A">
        <w:rPr>
          <w:sz w:val="28"/>
          <w:szCs w:val="28"/>
        </w:rPr>
        <w:t>2017</w:t>
      </w:r>
      <w:r>
        <w:rPr>
          <w:sz w:val="28"/>
          <w:szCs w:val="28"/>
        </w:rPr>
        <w:t xml:space="preserve">  </w:t>
      </w:r>
      <w:r w:rsidRPr="00A2131A"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документов.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человек.</w:t>
      </w:r>
      <w:r>
        <w:rPr>
          <w:sz w:val="28"/>
          <w:szCs w:val="28"/>
        </w:rPr>
        <w:t xml:space="preserve"> </w:t>
      </w:r>
    </w:p>
    <w:p w14:paraId="1D0EC70A" w14:textId="77777777" w:rsidR="007856BE" w:rsidRPr="00A2131A" w:rsidRDefault="007856BE" w:rsidP="007856BE">
      <w:pPr>
        <w:pStyle w:val="13"/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неделю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перерыва.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Обслуживание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максимальным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временем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очереди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(среднее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минут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секунд.</w:t>
      </w:r>
      <w:r>
        <w:rPr>
          <w:sz w:val="28"/>
          <w:szCs w:val="28"/>
        </w:rPr>
        <w:t xml:space="preserve"> </w:t>
      </w:r>
    </w:p>
    <w:p w14:paraId="5AF68108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01.01.2019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 w:rsidRPr="005B7411">
        <w:rPr>
          <w:sz w:val="28"/>
          <w:szCs w:val="28"/>
        </w:rPr>
        <w:t>225 услуг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214),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которых:</w:t>
      </w:r>
    </w:p>
    <w:p w14:paraId="3DC0E4CD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50</w:t>
      </w:r>
    </w:p>
    <w:p w14:paraId="2C165E98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региональные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109,</w:t>
      </w:r>
    </w:p>
    <w:p w14:paraId="7137CA0D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66.</w:t>
      </w:r>
    </w:p>
    <w:p w14:paraId="044F56F4" w14:textId="77777777" w:rsidR="007856BE" w:rsidRPr="00A2131A" w:rsidRDefault="007856BE" w:rsidP="007856BE">
      <w:pPr>
        <w:spacing w:line="276" w:lineRule="auto"/>
        <w:ind w:firstLine="708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Зеленоградска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31078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34010).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переходом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электронном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  <w:lang w:val="en-US"/>
        </w:rPr>
        <w:t>gosuslugi</w:t>
      </w:r>
      <w:proofErr w:type="spellEnd"/>
      <w:r w:rsidRPr="00A2131A">
        <w:rPr>
          <w:sz w:val="28"/>
          <w:szCs w:val="28"/>
        </w:rPr>
        <w:t>.</w:t>
      </w:r>
      <w:proofErr w:type="spellStart"/>
      <w:r w:rsidRPr="00A2131A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популяризацией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электронном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виде.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</w:t>
      </w:r>
      <w:proofErr w:type="spellStart"/>
      <w:r w:rsidRPr="00A2131A">
        <w:rPr>
          <w:sz w:val="28"/>
          <w:szCs w:val="28"/>
          <w:lang w:val="en-US"/>
        </w:rPr>
        <w:t>gosuslugi</w:t>
      </w:r>
      <w:proofErr w:type="spellEnd"/>
      <w:r w:rsidRPr="00A2131A">
        <w:rPr>
          <w:sz w:val="28"/>
          <w:szCs w:val="28"/>
        </w:rPr>
        <w:t>.</w:t>
      </w:r>
      <w:proofErr w:type="spellStart"/>
      <w:r w:rsidRPr="00A2131A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работников,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занятых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нашего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завершили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конце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</w:p>
    <w:p w14:paraId="72C7766D" w14:textId="77777777" w:rsidR="007856BE" w:rsidRPr="00A2131A" w:rsidRDefault="007856BE" w:rsidP="007856BE">
      <w:pPr>
        <w:pStyle w:val="13"/>
        <w:spacing w:line="276" w:lineRule="auto"/>
        <w:ind w:firstLine="709"/>
        <w:jc w:val="both"/>
        <w:rPr>
          <w:sz w:val="28"/>
          <w:szCs w:val="28"/>
        </w:rPr>
      </w:pPr>
    </w:p>
    <w:p w14:paraId="69171EBE" w14:textId="77777777" w:rsidR="007856BE" w:rsidRPr="00A2131A" w:rsidRDefault="007856BE" w:rsidP="007856BE">
      <w:pPr>
        <w:pStyle w:val="ae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1A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b/>
          <w:sz w:val="28"/>
          <w:szCs w:val="28"/>
        </w:rPr>
        <w:t>обращениями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b/>
          <w:sz w:val="28"/>
          <w:szCs w:val="28"/>
        </w:rPr>
        <w:t>граждан</w:t>
      </w:r>
    </w:p>
    <w:p w14:paraId="370355A3" w14:textId="77777777" w:rsidR="007856BE" w:rsidRPr="00A2131A" w:rsidRDefault="007856BE" w:rsidP="007856BE">
      <w:pPr>
        <w:pStyle w:val="a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31A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обращениями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приоритетов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15F9164C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а</w:t>
      </w:r>
      <w:r w:rsidRPr="00A2131A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«Зеленоградский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округ»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поступило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669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обращений,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т.ч.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коллективных.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сравнения,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2016</w:t>
      </w:r>
      <w:r>
        <w:rPr>
          <w:sz w:val="28"/>
          <w:szCs w:val="28"/>
        </w:rPr>
        <w:t xml:space="preserve"> году </w:t>
      </w:r>
      <w:r w:rsidRPr="00A2131A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зарегистрировано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1180,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 </w:t>
      </w:r>
      <w:r w:rsidRPr="00A213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850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граждан.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уменьшилось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43%.</w:t>
      </w:r>
      <w:r>
        <w:rPr>
          <w:sz w:val="28"/>
          <w:szCs w:val="28"/>
        </w:rPr>
        <w:t xml:space="preserve"> </w:t>
      </w:r>
    </w:p>
    <w:p w14:paraId="0FD93169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Калининградской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переадресовано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663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обращения,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83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, </w:t>
      </w:r>
      <w:r w:rsidRPr="00A2131A">
        <w:rPr>
          <w:sz w:val="28"/>
          <w:szCs w:val="28"/>
        </w:rPr>
        <w:t>поступивш</w:t>
      </w:r>
      <w:r>
        <w:rPr>
          <w:sz w:val="28"/>
          <w:szCs w:val="28"/>
        </w:rPr>
        <w:t xml:space="preserve">его </w:t>
      </w:r>
      <w:r w:rsidRPr="00A2131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Приемной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коллективных.</w:t>
      </w:r>
    </w:p>
    <w:p w14:paraId="1A494DC8" w14:textId="77777777" w:rsidR="007856BE" w:rsidRPr="00A2131A" w:rsidRDefault="007856BE" w:rsidP="007856BE">
      <w:pPr>
        <w:spacing w:line="276" w:lineRule="auto"/>
        <w:ind w:firstLine="567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личн</w:t>
      </w:r>
      <w:r>
        <w:rPr>
          <w:sz w:val="28"/>
          <w:szCs w:val="28"/>
        </w:rPr>
        <w:t xml:space="preserve">ый </w:t>
      </w:r>
      <w:r w:rsidRPr="00A2131A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ко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обратились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человека.</w:t>
      </w:r>
    </w:p>
    <w:p w14:paraId="0939B3D2" w14:textId="77777777" w:rsidR="007856BE" w:rsidRPr="00A2131A" w:rsidRDefault="007856BE" w:rsidP="007856BE">
      <w:pPr>
        <w:spacing w:line="276" w:lineRule="auto"/>
        <w:ind w:firstLine="709"/>
        <w:jc w:val="both"/>
        <w:rPr>
          <w:sz w:val="28"/>
          <w:szCs w:val="28"/>
        </w:rPr>
      </w:pPr>
      <w:r w:rsidRPr="00A2131A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социальную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значимость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ряда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обращений,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объективного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заявлений,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рассматривались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выездом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2131A">
        <w:rPr>
          <w:sz w:val="28"/>
          <w:szCs w:val="28"/>
        </w:rPr>
        <w:t>место.</w:t>
      </w:r>
      <w:r>
        <w:rPr>
          <w:sz w:val="28"/>
          <w:szCs w:val="28"/>
        </w:rPr>
        <w:t xml:space="preserve"> </w:t>
      </w:r>
    </w:p>
    <w:p w14:paraId="05B441AE" w14:textId="77777777" w:rsidR="007856BE" w:rsidRPr="00A2131A" w:rsidRDefault="007856BE" w:rsidP="007856BE">
      <w:pPr>
        <w:pStyle w:val="FR1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31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статистика,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проблемами,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обращались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131A">
        <w:rPr>
          <w:rFonts w:ascii="Times New Roman" w:hAnsi="Times New Roman" w:cs="Times New Roman"/>
          <w:sz w:val="28"/>
          <w:szCs w:val="28"/>
        </w:rPr>
        <w:t>остаются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дорог;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газификации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домов;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территорий,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подтопление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участков;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домов.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86123" w14:textId="77777777" w:rsidR="007856BE" w:rsidRPr="00A2131A" w:rsidRDefault="007856BE" w:rsidP="007856BE">
      <w:pPr>
        <w:pStyle w:val="a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131A">
        <w:rPr>
          <w:rFonts w:ascii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2018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году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мною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проведено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E87">
        <w:rPr>
          <w:rFonts w:ascii="Times New Roman" w:hAnsi="Times New Roman" w:cs="Times New Roman"/>
          <w:sz w:val="28"/>
          <w:szCs w:val="28"/>
          <w:lang w:eastAsia="ar-SA"/>
        </w:rPr>
        <w:t>45 аппаратных совещаний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сотрудниками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подведомственными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учреждениями.</w:t>
      </w:r>
    </w:p>
    <w:p w14:paraId="46C36D02" w14:textId="77777777" w:rsidR="007856BE" w:rsidRPr="00A2131A" w:rsidRDefault="007856BE" w:rsidP="007856BE">
      <w:pPr>
        <w:pStyle w:val="a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131A">
        <w:rPr>
          <w:rFonts w:ascii="Times New Roman" w:hAnsi="Times New Roman" w:cs="Times New Roman"/>
          <w:sz w:val="28"/>
          <w:szCs w:val="28"/>
          <w:lang w:eastAsia="ar-SA"/>
        </w:rPr>
        <w:t>По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итогам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аппаратных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совещаний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дано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E87">
        <w:rPr>
          <w:rFonts w:ascii="Times New Roman" w:hAnsi="Times New Roman" w:cs="Times New Roman"/>
          <w:sz w:val="28"/>
          <w:szCs w:val="28"/>
          <w:lang w:eastAsia="ar-SA"/>
        </w:rPr>
        <w:t>593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поручения,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них: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239B1C7" w14:textId="77777777" w:rsidR="007856BE" w:rsidRPr="00A2131A" w:rsidRDefault="007856BE" w:rsidP="007856BE">
      <w:pPr>
        <w:pStyle w:val="a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131A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со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сроком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исполнения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«постоянно»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E87">
        <w:rPr>
          <w:rFonts w:ascii="Times New Roman" w:hAnsi="Times New Roman" w:cs="Times New Roman"/>
          <w:sz w:val="28"/>
          <w:szCs w:val="28"/>
          <w:lang w:eastAsia="ar-SA"/>
        </w:rPr>
        <w:t>217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поручений,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0A660726" w14:textId="77777777" w:rsidR="007856BE" w:rsidRPr="00A2131A" w:rsidRDefault="007856BE" w:rsidP="007856BE">
      <w:pPr>
        <w:pStyle w:val="a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131A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исполнено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E87">
        <w:rPr>
          <w:rFonts w:ascii="Times New Roman" w:hAnsi="Times New Roman" w:cs="Times New Roman"/>
          <w:sz w:val="28"/>
          <w:szCs w:val="28"/>
          <w:lang w:eastAsia="ar-SA"/>
        </w:rPr>
        <w:t>287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поручений,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072CE6D8" w14:textId="77777777" w:rsidR="007856BE" w:rsidRPr="00A2131A" w:rsidRDefault="007856BE" w:rsidP="007856BE">
      <w:pPr>
        <w:pStyle w:val="a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131A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исполнении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«срок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не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наступил»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E87">
        <w:rPr>
          <w:rFonts w:ascii="Times New Roman" w:hAnsi="Times New Roman" w:cs="Times New Roman"/>
          <w:sz w:val="28"/>
          <w:szCs w:val="28"/>
          <w:lang w:eastAsia="ar-SA"/>
        </w:rPr>
        <w:t>89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поручений.</w:t>
      </w:r>
    </w:p>
    <w:p w14:paraId="60A09C1F" w14:textId="77777777" w:rsidR="007856BE" w:rsidRPr="00A2131A" w:rsidRDefault="007856BE" w:rsidP="007856BE">
      <w:pPr>
        <w:pStyle w:val="a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131A">
        <w:rPr>
          <w:rFonts w:ascii="Times New Roman" w:hAnsi="Times New Roman" w:cs="Times New Roman"/>
          <w:sz w:val="28"/>
          <w:szCs w:val="28"/>
          <w:lang w:eastAsia="ar-SA"/>
        </w:rPr>
        <w:t>Также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проведено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38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рабочих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выезда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объекты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территорию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по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результатам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которых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дано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E87">
        <w:rPr>
          <w:rFonts w:ascii="Times New Roman" w:hAnsi="Times New Roman" w:cs="Times New Roman"/>
          <w:sz w:val="28"/>
          <w:szCs w:val="28"/>
          <w:lang w:eastAsia="ar-SA"/>
        </w:rPr>
        <w:t>577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поручени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них:</w:t>
      </w:r>
    </w:p>
    <w:p w14:paraId="0C923F2F" w14:textId="77777777" w:rsidR="007856BE" w:rsidRPr="00A2131A" w:rsidRDefault="007856BE" w:rsidP="007856BE">
      <w:pPr>
        <w:pStyle w:val="a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131A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исполнено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E87">
        <w:rPr>
          <w:rFonts w:ascii="Times New Roman" w:hAnsi="Times New Roman" w:cs="Times New Roman"/>
          <w:sz w:val="28"/>
          <w:szCs w:val="28"/>
          <w:lang w:eastAsia="ar-SA"/>
        </w:rPr>
        <w:t>559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,</w:t>
      </w:r>
    </w:p>
    <w:p w14:paraId="618EB375" w14:textId="77777777" w:rsidR="007856BE" w:rsidRPr="00A2131A" w:rsidRDefault="007856BE" w:rsidP="007856BE">
      <w:pPr>
        <w:pStyle w:val="a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131A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срок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исполнения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не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наступил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D3E87">
        <w:rPr>
          <w:rFonts w:ascii="Times New Roman" w:hAnsi="Times New Roman" w:cs="Times New Roman"/>
          <w:sz w:val="28"/>
          <w:szCs w:val="28"/>
          <w:lang w:eastAsia="ar-SA"/>
        </w:rPr>
        <w:t>18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  <w:lang w:eastAsia="ar-SA"/>
        </w:rPr>
        <w:t>поручений.</w:t>
      </w:r>
    </w:p>
    <w:p w14:paraId="3A8770FC" w14:textId="77777777" w:rsidR="007856BE" w:rsidRPr="00A2131A" w:rsidRDefault="007856BE" w:rsidP="007856BE">
      <w:pPr>
        <w:pStyle w:val="a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31A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свидетельствуют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правильном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сравнению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подавляющим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муниципалитетов,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Зеленоградский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демонстрирует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положительную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динамику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прироста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данны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A2131A">
        <w:rPr>
          <w:rFonts w:ascii="Times New Roman" w:hAnsi="Times New Roman" w:cs="Times New Roman"/>
          <w:sz w:val="28"/>
          <w:szCs w:val="28"/>
        </w:rPr>
        <w:t>официальной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статистики,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численность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2805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человек,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793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Причем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Зеленоградск,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поселки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строят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жилые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переезжают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жительства.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известно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пословицы,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«Рыба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31A">
        <w:rPr>
          <w:rFonts w:ascii="Times New Roman" w:hAnsi="Times New Roman" w:cs="Times New Roman"/>
          <w:sz w:val="28"/>
          <w:szCs w:val="28"/>
        </w:rPr>
        <w:t>ищет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глубже,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человек,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лучше».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лучших,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несомненная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заслуга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гостеприимных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доброжелательных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жителей,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трудом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сделали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привлекательным.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65972" w14:textId="77777777" w:rsidR="007856BE" w:rsidRPr="00FD3E87" w:rsidRDefault="007856BE" w:rsidP="007856BE">
      <w:pPr>
        <w:pStyle w:val="a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31A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депутатами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окружного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2131A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делает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возможное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инвестиций,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дорожной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инфраструктуры,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комфортной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31A">
        <w:rPr>
          <w:rFonts w:ascii="Times New Roman" w:hAnsi="Times New Roman" w:cs="Times New Roman"/>
          <w:sz w:val="28"/>
          <w:szCs w:val="28"/>
        </w:rPr>
        <w:t>объектов.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E87">
        <w:rPr>
          <w:rFonts w:ascii="Times New Roman" w:hAnsi="Times New Roman" w:cs="Times New Roman"/>
          <w:sz w:val="28"/>
          <w:szCs w:val="28"/>
        </w:rPr>
        <w:t>Но основная наша цель - сделать жизнь каждого жителя нашего округа более комфортной и достойной, а наш округ – одним из лучших мест в России, который уже сегодня называют курортной столицей русской Прибалтики.</w:t>
      </w:r>
    </w:p>
    <w:p w14:paraId="767CA829" w14:textId="77777777" w:rsidR="007856BE" w:rsidRDefault="007856BE" w:rsidP="00BE5FE5">
      <w:pPr>
        <w:jc w:val="both"/>
        <w:rPr>
          <w:sz w:val="28"/>
          <w:szCs w:val="28"/>
        </w:rPr>
      </w:pPr>
    </w:p>
    <w:sectPr w:rsidR="007856BE" w:rsidSect="002570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108"/>
    <w:multiLevelType w:val="hybridMultilevel"/>
    <w:tmpl w:val="C10EC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7686"/>
    <w:multiLevelType w:val="hybridMultilevel"/>
    <w:tmpl w:val="CE784A90"/>
    <w:lvl w:ilvl="0" w:tplc="CC3A5816">
      <w:start w:val="1"/>
      <w:numFmt w:val="decimal"/>
      <w:lvlText w:val="%1."/>
      <w:lvlJc w:val="left"/>
      <w:pPr>
        <w:tabs>
          <w:tab w:val="num" w:pos="773"/>
        </w:tabs>
        <w:ind w:left="773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2" w15:restartNumberingAfterBreak="0">
    <w:nsid w:val="03741F6F"/>
    <w:multiLevelType w:val="hybridMultilevel"/>
    <w:tmpl w:val="B734D33C"/>
    <w:lvl w:ilvl="0" w:tplc="4B2C31D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4392126"/>
    <w:multiLevelType w:val="hybridMultilevel"/>
    <w:tmpl w:val="0398274E"/>
    <w:lvl w:ilvl="0" w:tplc="7F0EBE96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C719B"/>
    <w:multiLevelType w:val="hybridMultilevel"/>
    <w:tmpl w:val="55621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387D3F"/>
    <w:multiLevelType w:val="hybridMultilevel"/>
    <w:tmpl w:val="7BFC0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A2131"/>
    <w:multiLevelType w:val="hybridMultilevel"/>
    <w:tmpl w:val="0B1C9A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6037016"/>
    <w:multiLevelType w:val="hybridMultilevel"/>
    <w:tmpl w:val="B7D02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03E84"/>
    <w:multiLevelType w:val="hybridMultilevel"/>
    <w:tmpl w:val="0A5AA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825DD"/>
    <w:multiLevelType w:val="hybridMultilevel"/>
    <w:tmpl w:val="460CC32A"/>
    <w:lvl w:ilvl="0" w:tplc="ACD02F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F632DC4"/>
    <w:multiLevelType w:val="hybridMultilevel"/>
    <w:tmpl w:val="C34A99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A47A2E"/>
    <w:multiLevelType w:val="hybridMultilevel"/>
    <w:tmpl w:val="1A24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2A84"/>
    <w:multiLevelType w:val="hybridMultilevel"/>
    <w:tmpl w:val="C18226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35856389"/>
    <w:multiLevelType w:val="hybridMultilevel"/>
    <w:tmpl w:val="9E92D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502B5"/>
    <w:multiLevelType w:val="hybridMultilevel"/>
    <w:tmpl w:val="24EE1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572FCF"/>
    <w:multiLevelType w:val="hybridMultilevel"/>
    <w:tmpl w:val="8788D38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EA6855"/>
    <w:multiLevelType w:val="hybridMultilevel"/>
    <w:tmpl w:val="7EB8BD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2754B79"/>
    <w:multiLevelType w:val="hybridMultilevel"/>
    <w:tmpl w:val="51DA7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B4DE4"/>
    <w:multiLevelType w:val="hybridMultilevel"/>
    <w:tmpl w:val="72D86B78"/>
    <w:lvl w:ilvl="0" w:tplc="6DC21FE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4471597E"/>
    <w:multiLevelType w:val="hybridMultilevel"/>
    <w:tmpl w:val="94DC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AA4AFC"/>
    <w:multiLevelType w:val="hybridMultilevel"/>
    <w:tmpl w:val="0CE65088"/>
    <w:lvl w:ilvl="0" w:tplc="9BFA3DB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68A4C85"/>
    <w:multiLevelType w:val="hybridMultilevel"/>
    <w:tmpl w:val="AC62A71C"/>
    <w:lvl w:ilvl="0" w:tplc="47DE5E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8A22BAB"/>
    <w:multiLevelType w:val="hybridMultilevel"/>
    <w:tmpl w:val="F2DC7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D59FE"/>
    <w:multiLevelType w:val="hybridMultilevel"/>
    <w:tmpl w:val="5E30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2ECB"/>
    <w:multiLevelType w:val="hybridMultilevel"/>
    <w:tmpl w:val="C5B092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9281B8E"/>
    <w:multiLevelType w:val="hybridMultilevel"/>
    <w:tmpl w:val="AEC2F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268A3"/>
    <w:multiLevelType w:val="hybridMultilevel"/>
    <w:tmpl w:val="CFE0852E"/>
    <w:lvl w:ilvl="0" w:tplc="679AED3C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B5C07"/>
    <w:multiLevelType w:val="hybridMultilevel"/>
    <w:tmpl w:val="6D4A218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4CF2494"/>
    <w:multiLevelType w:val="hybridMultilevel"/>
    <w:tmpl w:val="13B4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07EE7"/>
    <w:multiLevelType w:val="hybridMultilevel"/>
    <w:tmpl w:val="522CE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168C8"/>
    <w:multiLevelType w:val="hybridMultilevel"/>
    <w:tmpl w:val="12AEF22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 w15:restartNumberingAfterBreak="0">
    <w:nsid w:val="70855CCF"/>
    <w:multiLevelType w:val="hybridMultilevel"/>
    <w:tmpl w:val="6F2C87C0"/>
    <w:lvl w:ilvl="0" w:tplc="50AC51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352D3"/>
    <w:multiLevelType w:val="hybridMultilevel"/>
    <w:tmpl w:val="6284F57A"/>
    <w:lvl w:ilvl="0" w:tplc="B708307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7AB13C37"/>
    <w:multiLevelType w:val="hybridMultilevel"/>
    <w:tmpl w:val="A246E4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6"/>
  </w:num>
  <w:num w:numId="4">
    <w:abstractNumId w:val="13"/>
  </w:num>
  <w:num w:numId="5">
    <w:abstractNumId w:val="11"/>
  </w:num>
  <w:num w:numId="6">
    <w:abstractNumId w:val="33"/>
  </w:num>
  <w:num w:numId="7">
    <w:abstractNumId w:val="12"/>
  </w:num>
  <w:num w:numId="8">
    <w:abstractNumId w:val="21"/>
  </w:num>
  <w:num w:numId="9">
    <w:abstractNumId w:val="30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19"/>
  </w:num>
  <w:num w:numId="19">
    <w:abstractNumId w:val="10"/>
  </w:num>
  <w:num w:numId="20">
    <w:abstractNumId w:val="27"/>
  </w:num>
  <w:num w:numId="21">
    <w:abstractNumId w:val="23"/>
  </w:num>
  <w:num w:numId="22">
    <w:abstractNumId w:val="16"/>
  </w:num>
  <w:num w:numId="23">
    <w:abstractNumId w:val="28"/>
  </w:num>
  <w:num w:numId="24">
    <w:abstractNumId w:val="17"/>
  </w:num>
  <w:num w:numId="25">
    <w:abstractNumId w:val="24"/>
  </w:num>
  <w:num w:numId="26">
    <w:abstractNumId w:val="29"/>
  </w:num>
  <w:num w:numId="27">
    <w:abstractNumId w:val="22"/>
  </w:num>
  <w:num w:numId="28">
    <w:abstractNumId w:val="14"/>
  </w:num>
  <w:num w:numId="29">
    <w:abstractNumId w:val="7"/>
  </w:num>
  <w:num w:numId="30">
    <w:abstractNumId w:val="18"/>
  </w:num>
  <w:num w:numId="31">
    <w:abstractNumId w:val="25"/>
  </w:num>
  <w:num w:numId="32">
    <w:abstractNumId w:val="20"/>
  </w:num>
  <w:num w:numId="33">
    <w:abstractNumId w:val="15"/>
  </w:num>
  <w:num w:numId="34">
    <w:abstractNumId w:val="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6E4"/>
    <w:rsid w:val="00162151"/>
    <w:rsid w:val="0025707A"/>
    <w:rsid w:val="002F5CEC"/>
    <w:rsid w:val="002F5EAD"/>
    <w:rsid w:val="004026E4"/>
    <w:rsid w:val="004E48DB"/>
    <w:rsid w:val="00584082"/>
    <w:rsid w:val="007856BE"/>
    <w:rsid w:val="00A1484B"/>
    <w:rsid w:val="00AB5668"/>
    <w:rsid w:val="00BE5FE5"/>
    <w:rsid w:val="00ED5C14"/>
    <w:rsid w:val="00FA42D1"/>
    <w:rsid w:val="00FA72B0"/>
    <w:rsid w:val="00FE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DFBB"/>
  <w15:chartTrackingRefBased/>
  <w15:docId w15:val="{166309B6-D35A-4025-9AC0-8C7CC1EE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56B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B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6B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6BE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6BE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0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unhideWhenUsed/>
    <w:rsid w:val="00A148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A148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1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56BE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56BE"/>
    <w:rPr>
      <w:rFonts w:asciiTheme="majorHAnsi" w:eastAsiaTheme="majorEastAsia" w:hAnsiTheme="majorHAnsi" w:cs="Times New Roman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6BE"/>
    <w:rPr>
      <w:rFonts w:asciiTheme="majorHAnsi" w:eastAsiaTheme="majorEastAsia" w:hAnsiTheme="majorHAnsi" w:cs="Times New Roman"/>
      <w:b/>
      <w:bCs/>
      <w:color w:val="4472C4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56BE"/>
    <w:rPr>
      <w:rFonts w:asciiTheme="majorHAnsi" w:eastAsiaTheme="majorEastAsia" w:hAnsiTheme="majorHAnsi" w:cs="Times New Roman"/>
      <w:b/>
      <w:bCs/>
      <w:i/>
      <w:iCs/>
      <w:color w:val="4472C4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856BE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ru-RU"/>
    </w:rPr>
  </w:style>
  <w:style w:type="table" w:styleId="a6">
    <w:name w:val="Table Grid"/>
    <w:basedOn w:val="a1"/>
    <w:uiPriority w:val="39"/>
    <w:rsid w:val="00785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"/>
    <w:basedOn w:val="a"/>
    <w:rsid w:val="007856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3"/>
    <w:basedOn w:val="a8"/>
    <w:uiPriority w:val="99"/>
    <w:rsid w:val="007856BE"/>
    <w:pPr>
      <w:autoSpaceDE w:val="0"/>
      <w:autoSpaceDN w:val="0"/>
      <w:adjustRightInd w:val="0"/>
      <w:spacing w:after="200" w:line="182" w:lineRule="atLeast"/>
      <w:ind w:firstLine="283"/>
      <w:jc w:val="both"/>
    </w:pPr>
    <w:rPr>
      <w:rFonts w:ascii="PragmaticaC" w:hAnsi="PragmaticaC" w:cs="PragmaticaC"/>
      <w:sz w:val="18"/>
      <w:szCs w:val="18"/>
      <w:lang w:eastAsia="en-US"/>
    </w:rPr>
  </w:style>
  <w:style w:type="paragraph" w:styleId="a8">
    <w:name w:val="Body Text"/>
    <w:basedOn w:val="a"/>
    <w:link w:val="a9"/>
    <w:uiPriority w:val="99"/>
    <w:rsid w:val="007856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856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rsid w:val="007856BE"/>
    <w:rPr>
      <w:rFonts w:cs="Times New Roman"/>
    </w:rPr>
  </w:style>
  <w:style w:type="character" w:customStyle="1" w:styleId="11">
    <w:name w:val="Основной шрифт абзаца1"/>
    <w:rsid w:val="007856BE"/>
  </w:style>
  <w:style w:type="character" w:styleId="ab">
    <w:name w:val="Book Title"/>
    <w:basedOn w:val="a0"/>
    <w:uiPriority w:val="33"/>
    <w:qFormat/>
    <w:rsid w:val="007856BE"/>
    <w:rPr>
      <w:rFonts w:cs="Times New Roman"/>
      <w:b/>
      <w:smallCaps/>
      <w:spacing w:val="5"/>
    </w:rPr>
  </w:style>
  <w:style w:type="character" w:customStyle="1" w:styleId="FontStyle12">
    <w:name w:val="Font Style12"/>
    <w:rsid w:val="007856BE"/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rsid w:val="007856BE"/>
    <w:pPr>
      <w:ind w:left="720" w:firstLine="708"/>
      <w:jc w:val="both"/>
    </w:pPr>
    <w:rPr>
      <w:sz w:val="28"/>
      <w:szCs w:val="28"/>
      <w:lang w:eastAsia="en-US"/>
    </w:rPr>
  </w:style>
  <w:style w:type="paragraph" w:customStyle="1" w:styleId="Style3">
    <w:name w:val="Style3"/>
    <w:basedOn w:val="a"/>
    <w:rsid w:val="007856BE"/>
    <w:pPr>
      <w:widowControl w:val="0"/>
      <w:autoSpaceDE w:val="0"/>
      <w:autoSpaceDN w:val="0"/>
      <w:adjustRightInd w:val="0"/>
      <w:spacing w:line="317" w:lineRule="exact"/>
      <w:ind w:firstLine="360"/>
      <w:jc w:val="both"/>
    </w:pPr>
    <w:rPr>
      <w:sz w:val="28"/>
      <w:szCs w:val="28"/>
    </w:rPr>
  </w:style>
  <w:style w:type="character" w:styleId="ac">
    <w:name w:val="Strong"/>
    <w:basedOn w:val="a0"/>
    <w:uiPriority w:val="99"/>
    <w:qFormat/>
    <w:rsid w:val="007856BE"/>
    <w:rPr>
      <w:rFonts w:cs="Times New Roman"/>
      <w:sz w:val="22"/>
      <w:szCs w:val="22"/>
    </w:rPr>
  </w:style>
  <w:style w:type="paragraph" w:customStyle="1" w:styleId="111">
    <w:name w:val="Знак1 Знак Знак Знак Знак Знак Знак Знак Знак1 Знак Знак Знак1 Знак"/>
    <w:basedOn w:val="a"/>
    <w:rsid w:val="007856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Нормальный"/>
    <w:rsid w:val="00785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10">
    <w:name w:val="Основной текст + 111"/>
    <w:aliases w:val="5 pt1"/>
    <w:rsid w:val="007856BE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 w:eastAsia="x-none"/>
    </w:rPr>
  </w:style>
  <w:style w:type="paragraph" w:styleId="ae">
    <w:name w:val="No Spacing"/>
    <w:link w:val="af"/>
    <w:uiPriority w:val="1"/>
    <w:qFormat/>
    <w:rsid w:val="007856B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32"/>
    <w:locked/>
    <w:rsid w:val="007856BE"/>
    <w:rPr>
      <w:sz w:val="27"/>
      <w:shd w:val="clear" w:color="auto" w:fill="FFFFFF"/>
    </w:rPr>
  </w:style>
  <w:style w:type="paragraph" w:customStyle="1" w:styleId="32">
    <w:name w:val="Основной текст3"/>
    <w:basedOn w:val="a"/>
    <w:link w:val="af0"/>
    <w:rsid w:val="007856BE"/>
    <w:pPr>
      <w:shd w:val="clear" w:color="auto" w:fill="FFFFFF"/>
      <w:spacing w:before="660" w:after="720" w:line="240" w:lineRule="atLeast"/>
      <w:ind w:hanging="2640"/>
    </w:pPr>
    <w:rPr>
      <w:rFonts w:asciiTheme="minorHAnsi" w:eastAsiaTheme="minorHAnsi" w:hAnsiTheme="minorHAnsi" w:cstheme="minorBidi"/>
      <w:sz w:val="27"/>
      <w:szCs w:val="22"/>
      <w:shd w:val="clear" w:color="auto" w:fill="FFFFFF"/>
      <w:lang w:eastAsia="en-US"/>
    </w:rPr>
  </w:style>
  <w:style w:type="paragraph" w:customStyle="1" w:styleId="Standard">
    <w:name w:val="Standard"/>
    <w:rsid w:val="007856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3">
    <w:name w:val="Без интервала1"/>
    <w:rsid w:val="0078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7856BE"/>
    <w:rPr>
      <w:rFonts w:cs="Times New Roman"/>
      <w:color w:val="0000FF"/>
      <w:u w:val="single"/>
    </w:rPr>
  </w:style>
  <w:style w:type="character" w:customStyle="1" w:styleId="af">
    <w:name w:val="Без интервала Знак"/>
    <w:link w:val="ae"/>
    <w:uiPriority w:val="1"/>
    <w:locked/>
    <w:rsid w:val="007856BE"/>
    <w:rPr>
      <w:rFonts w:ascii="Calibri" w:eastAsia="Times New Roman" w:hAnsi="Calibri" w:cs="Calibri"/>
      <w:lang w:eastAsia="ru-RU"/>
    </w:rPr>
  </w:style>
  <w:style w:type="paragraph" w:styleId="af2">
    <w:name w:val="caption"/>
    <w:basedOn w:val="a"/>
    <w:next w:val="a"/>
    <w:uiPriority w:val="35"/>
    <w:qFormat/>
    <w:rsid w:val="007856BE"/>
    <w:pPr>
      <w:shd w:val="clear" w:color="auto" w:fill="FFFFFF"/>
      <w:ind w:left="4" w:firstLine="698"/>
      <w:jc w:val="both"/>
    </w:pPr>
    <w:rPr>
      <w:b/>
      <w:bCs/>
      <w:spacing w:val="7"/>
      <w:sz w:val="20"/>
      <w:szCs w:val="20"/>
    </w:rPr>
  </w:style>
  <w:style w:type="paragraph" w:styleId="af3">
    <w:name w:val="Normal (Web)"/>
    <w:basedOn w:val="a"/>
    <w:uiPriority w:val="99"/>
    <w:unhideWhenUsed/>
    <w:rsid w:val="007856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7856BE"/>
    <w:rPr>
      <w:rFonts w:cs="Times New Roman"/>
    </w:rPr>
  </w:style>
  <w:style w:type="paragraph" w:customStyle="1" w:styleId="FR1">
    <w:name w:val="FR1"/>
    <w:rsid w:val="007856B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rsid w:val="007856B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856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Абзац списка2"/>
    <w:basedOn w:val="a"/>
    <w:rsid w:val="007856BE"/>
    <w:pPr>
      <w:ind w:left="720" w:firstLine="708"/>
      <w:jc w:val="both"/>
    </w:pPr>
    <w:rPr>
      <w:sz w:val="28"/>
      <w:szCs w:val="28"/>
      <w:lang w:eastAsia="en-US"/>
    </w:rPr>
  </w:style>
  <w:style w:type="paragraph" w:customStyle="1" w:styleId="41">
    <w:name w:val="Знак Знак4"/>
    <w:basedOn w:val="a"/>
    <w:rsid w:val="007856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7856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7856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6">
    <w:name w:val="page number"/>
    <w:basedOn w:val="a0"/>
    <w:uiPriority w:val="99"/>
    <w:rsid w:val="007856BE"/>
    <w:rPr>
      <w:rFonts w:cs="Times New Roman"/>
    </w:rPr>
  </w:style>
  <w:style w:type="paragraph" w:styleId="af7">
    <w:name w:val="Title"/>
    <w:basedOn w:val="a"/>
    <w:link w:val="af8"/>
    <w:uiPriority w:val="10"/>
    <w:qFormat/>
    <w:rsid w:val="007856BE"/>
    <w:pPr>
      <w:jc w:val="center"/>
    </w:pPr>
    <w:rPr>
      <w:sz w:val="28"/>
    </w:rPr>
  </w:style>
  <w:style w:type="character" w:customStyle="1" w:styleId="af8">
    <w:name w:val="Заголовок Знак"/>
    <w:basedOn w:val="a0"/>
    <w:link w:val="af7"/>
    <w:uiPriority w:val="10"/>
    <w:rsid w:val="007856B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2">
    <w:name w:val="Сетка таблицы2"/>
    <w:basedOn w:val="a1"/>
    <w:next w:val="a6"/>
    <w:uiPriority w:val="39"/>
    <w:rsid w:val="007856B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6"/>
    <w:uiPriority w:val="39"/>
    <w:rsid w:val="007856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uiPriority w:val="39"/>
    <w:rsid w:val="007856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нак Знак Знак Знак"/>
    <w:basedOn w:val="a"/>
    <w:rsid w:val="007856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Абзац списка3"/>
    <w:basedOn w:val="a"/>
    <w:rsid w:val="007856BE"/>
    <w:pPr>
      <w:ind w:left="720" w:firstLine="708"/>
      <w:jc w:val="both"/>
    </w:pPr>
    <w:rPr>
      <w:sz w:val="28"/>
      <w:szCs w:val="28"/>
      <w:lang w:eastAsia="en-US"/>
    </w:rPr>
  </w:style>
  <w:style w:type="paragraph" w:customStyle="1" w:styleId="23">
    <w:name w:val="Без интервала2"/>
    <w:link w:val="NoSpacingChar"/>
    <w:rsid w:val="007856B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NoSpacingChar">
    <w:name w:val="No Spacing Char"/>
    <w:link w:val="23"/>
    <w:locked/>
    <w:rsid w:val="007856BE"/>
    <w:rPr>
      <w:rFonts w:ascii="Times New Roman" w:eastAsia="Times New Roman" w:hAnsi="Times New Roman" w:cs="Times New Roman"/>
      <w:lang w:eastAsia="ar-SA"/>
    </w:rPr>
  </w:style>
  <w:style w:type="character" w:styleId="afa">
    <w:name w:val="Emphasis"/>
    <w:basedOn w:val="a0"/>
    <w:uiPriority w:val="20"/>
    <w:qFormat/>
    <w:rsid w:val="007856BE"/>
    <w:rPr>
      <w:rFonts w:cs="Times New Roman"/>
      <w:i/>
      <w:iCs/>
    </w:rPr>
  </w:style>
  <w:style w:type="paragraph" w:customStyle="1" w:styleId="msonormalmailrucssattributepostfix">
    <w:name w:val="msonormal_mailru_css_attribute_postfix"/>
    <w:basedOn w:val="a"/>
    <w:rsid w:val="007856BE"/>
    <w:pPr>
      <w:spacing w:before="100" w:beforeAutospacing="1" w:after="100" w:afterAutospacing="1"/>
    </w:pPr>
  </w:style>
  <w:style w:type="paragraph" w:customStyle="1" w:styleId="gmail-msolistparagraphcxspfirstmailrucssattributepostfix">
    <w:name w:val="gmail-msolistparagraphcxspfirst_mailru_css_attribute_postfix"/>
    <w:basedOn w:val="a"/>
    <w:rsid w:val="007856BE"/>
    <w:pPr>
      <w:spacing w:before="100" w:beforeAutospacing="1" w:after="100" w:afterAutospacing="1"/>
    </w:pPr>
  </w:style>
  <w:style w:type="paragraph" w:customStyle="1" w:styleId="gmail-msolistparagraphcxspmiddlemailrucssattributepostfix">
    <w:name w:val="gmail-msolistparagraphcxspmiddle_mailru_css_attribute_postfix"/>
    <w:basedOn w:val="a"/>
    <w:rsid w:val="007856BE"/>
    <w:pPr>
      <w:spacing w:before="100" w:beforeAutospacing="1" w:after="100" w:afterAutospacing="1"/>
    </w:pPr>
  </w:style>
  <w:style w:type="paragraph" w:customStyle="1" w:styleId="gmail-msolistparagraphcxsplastmailrucssattributepostfix">
    <w:name w:val="gmail-msolistparagraphcxsplast_mailru_css_attribute_postfix"/>
    <w:basedOn w:val="a"/>
    <w:rsid w:val="007856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35</Pages>
  <Words>11341</Words>
  <Characters>64648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sovet@admzelenogradsk.ru</dc:creator>
  <cp:keywords/>
  <dc:description/>
  <cp:lastModifiedBy>sovet@admzelenogradsk.ru</cp:lastModifiedBy>
  <cp:revision>9</cp:revision>
  <cp:lastPrinted>2019-02-27T11:23:00Z</cp:lastPrinted>
  <dcterms:created xsi:type="dcterms:W3CDTF">2019-02-26T14:35:00Z</dcterms:created>
  <dcterms:modified xsi:type="dcterms:W3CDTF">2019-03-18T10:01:00Z</dcterms:modified>
</cp:coreProperties>
</file>